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Ind w:w="108" w:type="dxa"/>
        <w:tblLook w:val="04A0" w:firstRow="1" w:lastRow="0" w:firstColumn="1" w:lastColumn="0" w:noHBand="0" w:noVBand="1"/>
      </w:tblPr>
      <w:tblGrid>
        <w:gridCol w:w="3021"/>
        <w:gridCol w:w="7577"/>
      </w:tblGrid>
      <w:tr w:rsidR="00E12444" w:rsidTr="00DD6067">
        <w:trPr>
          <w:trHeight w:val="847"/>
        </w:trPr>
        <w:tc>
          <w:tcPr>
            <w:tcW w:w="3020" w:type="dxa"/>
            <w:vMerge w:val="restart"/>
            <w:shd w:val="clear" w:color="auto" w:fill="auto"/>
          </w:tcPr>
          <w:p w:rsidR="00E12444" w:rsidRDefault="00E12444" w:rsidP="00DD6067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481A37">
              <w:rPr>
                <w:noProof/>
                <w:lang w:eastAsia="ru-RU"/>
              </w:rPr>
              <w:drawing>
                <wp:inline distT="0" distB="0" distL="0" distR="0" wp14:anchorId="6AF3DB19" wp14:editId="28294419">
                  <wp:extent cx="1781175" cy="1819275"/>
                  <wp:effectExtent l="0" t="0" r="0" b="0"/>
                  <wp:docPr id="17" name="Рисунок 2" descr="C:\Users\Asus\Desktop\vetpal_logo СРО дек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Asus\Desktop\vetpal_logo СРО дек 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shd w:val="clear" w:color="auto" w:fill="auto"/>
          </w:tcPr>
          <w:p w:rsidR="00E12444" w:rsidRPr="00C53C7C" w:rsidRDefault="00E12444" w:rsidP="00E12444">
            <w:pPr>
              <w:spacing w:after="0" w:line="240" w:lineRule="auto"/>
              <w:ind w:right="1242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:rsidR="00E12444" w:rsidRPr="00C53C7C" w:rsidRDefault="00E12444" w:rsidP="00E12444">
            <w:pPr>
              <w:spacing w:after="0" w:line="240" w:lineRule="auto"/>
              <w:ind w:right="1242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3C7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Ассоциация </w:t>
            </w:r>
            <w:r w:rsidRPr="00C53C7C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 xml:space="preserve">«Саморегулируемая организация </w:t>
            </w:r>
          </w:p>
        </w:tc>
      </w:tr>
      <w:tr w:rsidR="00E12444" w:rsidTr="00DD6067">
        <w:trPr>
          <w:trHeight w:val="537"/>
        </w:trPr>
        <w:tc>
          <w:tcPr>
            <w:tcW w:w="3020" w:type="dxa"/>
            <w:vMerge/>
            <w:shd w:val="clear" w:color="auto" w:fill="auto"/>
          </w:tcPr>
          <w:p w:rsidR="00E12444" w:rsidRDefault="00E12444" w:rsidP="00DD6067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7578" w:type="dxa"/>
            <w:shd w:val="clear" w:color="auto" w:fill="auto"/>
          </w:tcPr>
          <w:p w:rsidR="00E12444" w:rsidRPr="00C53C7C" w:rsidRDefault="00E12444" w:rsidP="00E12444">
            <w:pPr>
              <w:spacing w:after="0" w:line="240" w:lineRule="auto"/>
              <w:ind w:right="1242"/>
              <w:contextualSpacing/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>«</w:t>
            </w:r>
            <w:r w:rsidRPr="00C53C7C">
              <w:rPr>
                <w:rFonts w:asciiTheme="minorHAnsi" w:hAnsiTheme="minorHAnsi" w:cstheme="minorHAnsi"/>
                <w:b/>
                <w:sz w:val="48"/>
                <w:szCs w:val="48"/>
              </w:rPr>
              <w:t>Национальная Ветеринарная Палата</w:t>
            </w: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>»</w:t>
            </w:r>
          </w:p>
        </w:tc>
      </w:tr>
      <w:tr w:rsidR="00E12444" w:rsidTr="00DD6067">
        <w:tc>
          <w:tcPr>
            <w:tcW w:w="3020" w:type="dxa"/>
            <w:vMerge/>
            <w:shd w:val="clear" w:color="auto" w:fill="auto"/>
          </w:tcPr>
          <w:p w:rsidR="00E12444" w:rsidRDefault="00E12444" w:rsidP="00DD6067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7578" w:type="dxa"/>
            <w:shd w:val="clear" w:color="auto" w:fill="auto"/>
          </w:tcPr>
          <w:p w:rsidR="00E12444" w:rsidRPr="00C53C7C" w:rsidRDefault="00E12444" w:rsidP="00E12444">
            <w:pPr>
              <w:spacing w:after="0" w:line="240" w:lineRule="auto"/>
              <w:ind w:right="1242"/>
              <w:contextualSpacing/>
              <w:jc w:val="center"/>
              <w:rPr>
                <w:rFonts w:ascii="Arial" w:hAnsi="Arial" w:cs="Arial"/>
                <w:b/>
                <w:color w:val="4472C4" w:themeColor="accent5"/>
                <w:sz w:val="28"/>
                <w:szCs w:val="28"/>
              </w:rPr>
            </w:pPr>
            <w:r w:rsidRPr="00C53C7C">
              <w:rPr>
                <w:color w:val="000000"/>
                <w:sz w:val="24"/>
                <w:szCs w:val="24"/>
              </w:rPr>
              <w:t>123592, г. Москва, ул. Маршала Катукова, д. 22, корп.2</w:t>
            </w:r>
            <w:r w:rsidRPr="00C53C7C">
              <w:rPr>
                <w:color w:val="000000"/>
              </w:rPr>
              <w:t xml:space="preserve"> </w:t>
            </w:r>
            <w:r w:rsidRPr="00C53C7C">
              <w:rPr>
                <w:rFonts w:asciiTheme="minorHAnsi" w:hAnsiTheme="minorHAnsi" w:cstheme="minorHAnsi"/>
                <w:b/>
                <w:color w:val="4472C4" w:themeColor="accent5"/>
                <w:sz w:val="28"/>
                <w:szCs w:val="28"/>
                <w:lang w:val="en-US"/>
              </w:rPr>
              <w:t>www</w:t>
            </w:r>
            <w:r w:rsidRPr="00C53C7C">
              <w:rPr>
                <w:rFonts w:asciiTheme="minorHAnsi" w:hAnsiTheme="minorHAnsi" w:cstheme="minorHAnsi"/>
                <w:b/>
                <w:color w:val="4472C4" w:themeColor="accent5"/>
                <w:sz w:val="28"/>
                <w:szCs w:val="28"/>
              </w:rPr>
              <w:t>.</w:t>
            </w:r>
            <w:r w:rsidRPr="00C53C7C">
              <w:rPr>
                <w:rFonts w:asciiTheme="minorHAnsi" w:hAnsiTheme="minorHAnsi" w:cstheme="minorHAnsi"/>
                <w:b/>
                <w:color w:val="4472C4" w:themeColor="accent5"/>
                <w:sz w:val="28"/>
                <w:szCs w:val="28"/>
                <w:lang w:val="en-US"/>
              </w:rPr>
              <w:t>vetpalata</w:t>
            </w:r>
            <w:r w:rsidRPr="00C53C7C">
              <w:rPr>
                <w:rFonts w:asciiTheme="minorHAnsi" w:hAnsiTheme="minorHAnsi" w:cstheme="minorHAnsi"/>
                <w:b/>
                <w:color w:val="4472C4" w:themeColor="accent5"/>
                <w:sz w:val="28"/>
                <w:szCs w:val="28"/>
              </w:rPr>
              <w:t>.</w:t>
            </w:r>
            <w:r w:rsidRPr="00C53C7C">
              <w:rPr>
                <w:rFonts w:asciiTheme="minorHAnsi" w:hAnsiTheme="minorHAnsi" w:cstheme="minorHAnsi"/>
                <w:b/>
                <w:color w:val="4472C4" w:themeColor="accent5"/>
                <w:sz w:val="28"/>
                <w:szCs w:val="28"/>
                <w:lang w:val="en-US"/>
              </w:rPr>
              <w:t>ru</w:t>
            </w:r>
          </w:p>
        </w:tc>
      </w:tr>
    </w:tbl>
    <w:p w:rsidR="00E12444" w:rsidRPr="00282BC5" w:rsidRDefault="00E12444" w:rsidP="00E12444">
      <w:pPr>
        <w:spacing w:after="0" w:line="240" w:lineRule="auto"/>
        <w:contextualSpacing/>
        <w:rPr>
          <w:rFonts w:ascii="Times New Roman" w:hAnsi="Times New Roman"/>
          <w:b/>
          <w:iCs/>
          <w:szCs w:val="24"/>
        </w:rPr>
      </w:pPr>
    </w:p>
    <w:p w:rsidR="00E12444" w:rsidRDefault="00E12444" w:rsidP="00E12444">
      <w:pPr>
        <w:spacing w:after="0" w:line="240" w:lineRule="auto"/>
        <w:ind w:firstLine="567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2145CD">
        <w:rPr>
          <w:rFonts w:ascii="Arial" w:hAnsi="Arial" w:cs="Arial"/>
          <w:iCs/>
          <w:sz w:val="24"/>
          <w:szCs w:val="24"/>
        </w:rPr>
        <w:t xml:space="preserve">Утверждено на Общем собрании </w:t>
      </w:r>
    </w:p>
    <w:p w:rsidR="00E12444" w:rsidRDefault="00E12444" w:rsidP="00E12444">
      <w:pPr>
        <w:spacing w:after="0" w:line="240" w:lineRule="auto"/>
        <w:ind w:firstLine="567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2145CD">
        <w:rPr>
          <w:rFonts w:ascii="Arial" w:hAnsi="Arial" w:cs="Arial"/>
          <w:color w:val="000000"/>
          <w:sz w:val="24"/>
          <w:szCs w:val="24"/>
        </w:rPr>
        <w:t xml:space="preserve">Ассоциации «Саморегулируемая организация </w:t>
      </w:r>
    </w:p>
    <w:p w:rsidR="00E12444" w:rsidRDefault="00E12444" w:rsidP="00E12444">
      <w:pPr>
        <w:spacing w:after="0" w:line="240" w:lineRule="auto"/>
        <w:ind w:firstLine="567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2145CD">
        <w:rPr>
          <w:rFonts w:ascii="Arial" w:hAnsi="Arial" w:cs="Arial"/>
          <w:color w:val="000000"/>
          <w:sz w:val="24"/>
          <w:szCs w:val="24"/>
        </w:rPr>
        <w:t>«Национальная ветеринарная палата»</w:t>
      </w:r>
    </w:p>
    <w:p w:rsidR="00E12444" w:rsidRDefault="00E12444" w:rsidP="00E12444">
      <w:pPr>
        <w:spacing w:after="0" w:line="240" w:lineRule="auto"/>
        <w:ind w:firstLine="567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 апреля 2019 года</w:t>
      </w:r>
    </w:p>
    <w:p w:rsidR="00E12444" w:rsidRPr="003A27A7" w:rsidRDefault="00E12444" w:rsidP="00E12444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3A27A7">
        <w:rPr>
          <w:rFonts w:ascii="Arial" w:hAnsi="Arial" w:cs="Arial"/>
          <w:b/>
          <w:bCs/>
          <w:color w:val="000000"/>
        </w:rPr>
        <w:t>ПОЛОЖЕНИЕ</w:t>
      </w:r>
    </w:p>
    <w:p w:rsidR="00E12444" w:rsidRDefault="00E12444" w:rsidP="00E12444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ВРАЧЕБНО-ЭКСПЕРТНЫХ СПЕЦИАЛЬНОСТЯХ</w:t>
      </w:r>
      <w:r w:rsidRPr="003A27A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НАЦИОНАЛЬНОЙ ВЕТЕРИНАРНОЙ ПАЛАТЫ</w:t>
      </w:r>
    </w:p>
    <w:p w:rsidR="00E12444" w:rsidRDefault="00E12444" w:rsidP="00E12444">
      <w:pPr>
        <w:pStyle w:val="a3"/>
        <w:shd w:val="clear" w:color="auto" w:fill="FFFFFF"/>
        <w:spacing w:after="0" w:afterAutospacing="0"/>
        <w:ind w:firstLine="5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Ассоциации «Саморегулируемая организация «Национальная ветеринарная палата» (Далее – Национальная ветеринарная палата, НВП) устанавливаются следующие врачебно-экспертные специальности, по которым может присваиваться </w:t>
      </w:r>
      <w:r w:rsidRPr="003A27A7">
        <w:rPr>
          <w:rFonts w:ascii="Arial" w:hAnsi="Arial" w:cs="Arial"/>
          <w:color w:val="000000"/>
        </w:rPr>
        <w:t>звание</w:t>
      </w:r>
      <w:r w:rsidRPr="00837F1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врача-эксперта </w:t>
      </w:r>
      <w:r w:rsidRPr="00837F15">
        <w:rPr>
          <w:rFonts w:ascii="Arial" w:hAnsi="Arial" w:cs="Arial"/>
          <w:b/>
          <w:color w:val="000000"/>
        </w:rPr>
        <w:t>Национальной ветеринарной палаты</w:t>
      </w:r>
      <w:r>
        <w:rPr>
          <w:rFonts w:ascii="Arial" w:hAnsi="Arial" w:cs="Arial"/>
          <w:color w:val="000000"/>
        </w:rPr>
        <w:t>:</w:t>
      </w:r>
    </w:p>
    <w:p w:rsidR="00E12444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Терапия общая</w:t>
      </w:r>
    </w:p>
    <w:p w:rsidR="00E12444" w:rsidRDefault="0051043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Анестезиология и и</w:t>
      </w:r>
      <w:r w:rsidR="00E12444">
        <w:rPr>
          <w:rFonts w:ascii="Arial" w:hAnsi="Arial" w:cs="Arial"/>
          <w:color w:val="000000"/>
        </w:rPr>
        <w:t>нтенсивная терапия</w:t>
      </w:r>
    </w:p>
    <w:p w:rsidR="00E12444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Хирургия общая</w:t>
      </w:r>
    </w:p>
    <w:p w:rsidR="00E12444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Ортопедия</w:t>
      </w:r>
      <w:r w:rsidR="00F82805">
        <w:rPr>
          <w:rFonts w:ascii="Arial" w:hAnsi="Arial" w:cs="Arial"/>
          <w:color w:val="000000"/>
        </w:rPr>
        <w:t xml:space="preserve"> и травматология</w:t>
      </w:r>
    </w:p>
    <w:p w:rsidR="00DC5714" w:rsidRDefault="00DC571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Нейрохирургия</w:t>
      </w:r>
      <w:bookmarkStart w:id="0" w:name="_GoBack"/>
      <w:bookmarkEnd w:id="0"/>
    </w:p>
    <w:p w:rsidR="00E12444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Офтальмология</w:t>
      </w:r>
    </w:p>
    <w:p w:rsidR="00E12444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Онкология</w:t>
      </w:r>
    </w:p>
    <w:p w:rsidR="00E12444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Лучевая </w:t>
      </w:r>
      <w:r w:rsidR="00107688">
        <w:rPr>
          <w:rFonts w:ascii="Arial" w:hAnsi="Arial" w:cs="Arial"/>
          <w:color w:val="000000"/>
        </w:rPr>
        <w:t xml:space="preserve">и визуальная </w:t>
      </w:r>
      <w:r>
        <w:rPr>
          <w:rFonts w:ascii="Arial" w:hAnsi="Arial" w:cs="Arial"/>
          <w:color w:val="000000"/>
        </w:rPr>
        <w:t>диагностика</w:t>
      </w:r>
    </w:p>
    <w:p w:rsidR="00E12444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Клиническая лабораторная диагностика</w:t>
      </w:r>
    </w:p>
    <w:p w:rsidR="00E12444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Молекулярная диагностика</w:t>
      </w:r>
    </w:p>
    <w:p w:rsidR="00E12444" w:rsidRPr="00A149AB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Цитология</w:t>
      </w:r>
    </w:p>
    <w:p w:rsidR="00E12444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A149AB">
        <w:rPr>
          <w:rFonts w:ascii="Arial" w:hAnsi="Arial" w:cs="Arial"/>
          <w:color w:val="000000"/>
        </w:rPr>
        <w:t>Патологическая анатомия</w:t>
      </w:r>
    </w:p>
    <w:p w:rsidR="00E12444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A149AB">
        <w:rPr>
          <w:rFonts w:ascii="Arial" w:hAnsi="Arial" w:cs="Arial"/>
          <w:color w:val="000000"/>
        </w:rPr>
        <w:t>Микробиология</w:t>
      </w:r>
    </w:p>
    <w:p w:rsidR="00107688" w:rsidRPr="00A149AB" w:rsidRDefault="00107688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Вирусология</w:t>
      </w:r>
    </w:p>
    <w:p w:rsidR="00E12444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Эпизоотология и инфекционные болезни</w:t>
      </w:r>
    </w:p>
    <w:p w:rsidR="00E12444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Паразитология</w:t>
      </w:r>
      <w:r w:rsidR="00107688">
        <w:rPr>
          <w:rFonts w:ascii="Arial" w:hAnsi="Arial" w:cs="Arial"/>
          <w:color w:val="000000"/>
        </w:rPr>
        <w:t xml:space="preserve"> и инвазионные болезни</w:t>
      </w:r>
    </w:p>
    <w:p w:rsidR="00E12444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Дерматология</w:t>
      </w:r>
    </w:p>
    <w:p w:rsidR="00E12444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Аллергология</w:t>
      </w:r>
    </w:p>
    <w:p w:rsidR="00E12444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Болезни птиц</w:t>
      </w:r>
    </w:p>
    <w:p w:rsidR="00E12444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Болезни диких и зоопарковых животных</w:t>
      </w:r>
    </w:p>
    <w:p w:rsidR="00E12444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Болезни экзотических животных</w:t>
      </w:r>
    </w:p>
    <w:p w:rsidR="00E12444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Кардиология</w:t>
      </w:r>
    </w:p>
    <w:p w:rsidR="00E12444" w:rsidRDefault="00E12444" w:rsidP="00E12444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Неврология</w:t>
      </w:r>
      <w:r w:rsidR="00107688">
        <w:rPr>
          <w:rFonts w:ascii="Arial" w:hAnsi="Arial" w:cs="Arial"/>
          <w:color w:val="000000"/>
        </w:rPr>
        <w:t xml:space="preserve"> и нейрофизиология</w:t>
      </w:r>
    </w:p>
    <w:p w:rsidR="00E12444" w:rsidRDefault="00E12444" w:rsidP="00251D2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251D20">
        <w:rPr>
          <w:rFonts w:ascii="Arial" w:hAnsi="Arial" w:cs="Arial"/>
          <w:color w:val="000000"/>
        </w:rPr>
        <w:t>Гемотрансфузиология</w:t>
      </w:r>
    </w:p>
    <w:p w:rsidR="007C5FE5" w:rsidRDefault="007C5FE5" w:rsidP="00251D2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Стоматология</w:t>
      </w:r>
    </w:p>
    <w:p w:rsidR="00DC5714" w:rsidRDefault="00DC5714" w:rsidP="00251D2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Гастроэнтерология</w:t>
      </w:r>
    </w:p>
    <w:p w:rsidR="00DC5714" w:rsidRDefault="00DC5714" w:rsidP="00251D2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Урология</w:t>
      </w:r>
    </w:p>
    <w:p w:rsidR="00B652AC" w:rsidRDefault="00B652AC" w:rsidP="00251D2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Нефрология </w:t>
      </w:r>
    </w:p>
    <w:p w:rsidR="00DC5714" w:rsidRDefault="00DC5714" w:rsidP="00251D2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Гепатология</w:t>
      </w:r>
      <w:proofErr w:type="spellEnd"/>
    </w:p>
    <w:p w:rsidR="00510434" w:rsidRDefault="00510434" w:rsidP="00251D2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Диетология</w:t>
      </w:r>
    </w:p>
    <w:p w:rsidR="00510434" w:rsidRDefault="00510434" w:rsidP="00251D2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Зоопсихология</w:t>
      </w:r>
    </w:p>
    <w:p w:rsidR="00B652AC" w:rsidRDefault="00B652AC" w:rsidP="00251D2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Фармакология и токсикология</w:t>
      </w:r>
    </w:p>
    <w:p w:rsidR="00B652AC" w:rsidRDefault="00B652AC" w:rsidP="00251D2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Клиническая фармакология</w:t>
      </w:r>
    </w:p>
    <w:p w:rsidR="007C5FE5" w:rsidRDefault="007C5FE5" w:rsidP="00251D2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Управление качеством ветеринарных услуг</w:t>
      </w:r>
    </w:p>
    <w:p w:rsidR="007C5FE5" w:rsidRDefault="007C5FE5" w:rsidP="00251D2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Управление ветеринарным лечебно-профилактическим учреждением</w:t>
      </w:r>
    </w:p>
    <w:sectPr w:rsidR="007C5FE5" w:rsidSect="00251D20">
      <w:footerReference w:type="default" r:id="rId8"/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66" w:rsidRDefault="009C5666" w:rsidP="00251D20">
      <w:pPr>
        <w:spacing w:after="0" w:line="240" w:lineRule="auto"/>
      </w:pPr>
      <w:r>
        <w:separator/>
      </w:r>
    </w:p>
  </w:endnote>
  <w:endnote w:type="continuationSeparator" w:id="0">
    <w:p w:rsidR="009C5666" w:rsidRDefault="009C5666" w:rsidP="0025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210722521"/>
      <w:docPartObj>
        <w:docPartGallery w:val="Page Numbers (Bottom of Page)"/>
        <w:docPartUnique/>
      </w:docPartObj>
    </w:sdtPr>
    <w:sdtEndPr/>
    <w:sdtContent>
      <w:p w:rsidR="00251D20" w:rsidRPr="00251D20" w:rsidRDefault="00251D20" w:rsidP="00251D20">
        <w:pPr>
          <w:pStyle w:val="a6"/>
          <w:rPr>
            <w:rFonts w:ascii="Arial" w:hAnsi="Arial" w:cs="Arial"/>
            <w:sz w:val="18"/>
            <w:szCs w:val="18"/>
          </w:rPr>
        </w:pPr>
        <w:r w:rsidRPr="00251D20">
          <w:rPr>
            <w:rFonts w:ascii="Arial" w:hAnsi="Arial" w:cs="Arial"/>
            <w:sz w:val="18"/>
            <w:szCs w:val="18"/>
          </w:rPr>
          <w:t xml:space="preserve">Национальная ветеринарная палата. </w:t>
        </w:r>
        <w:r>
          <w:rPr>
            <w:rFonts w:ascii="Arial" w:hAnsi="Arial" w:cs="Arial"/>
            <w:sz w:val="18"/>
            <w:szCs w:val="18"/>
          </w:rPr>
          <w:t xml:space="preserve">        </w:t>
        </w:r>
        <w:r w:rsidRPr="00251D20">
          <w:rPr>
            <w:rFonts w:ascii="Arial" w:hAnsi="Arial" w:cs="Arial"/>
            <w:b/>
            <w:sz w:val="18"/>
            <w:szCs w:val="18"/>
          </w:rPr>
          <w:t>Положение о врачебно-экспертных специальностях.</w:t>
        </w:r>
        <w:r>
          <w:rPr>
            <w:rFonts w:ascii="Arial" w:hAnsi="Arial" w:cs="Arial"/>
            <w:b/>
            <w:sz w:val="18"/>
            <w:szCs w:val="18"/>
          </w:rPr>
          <w:t xml:space="preserve">          </w:t>
        </w:r>
        <w:r w:rsidRPr="00251D20">
          <w:rPr>
            <w:rFonts w:ascii="Arial" w:hAnsi="Arial" w:cs="Arial"/>
            <w:sz w:val="18"/>
            <w:szCs w:val="18"/>
          </w:rPr>
          <w:t xml:space="preserve"> Стр. </w:t>
        </w:r>
        <w:r w:rsidRPr="00251D20">
          <w:rPr>
            <w:rFonts w:ascii="Arial" w:hAnsi="Arial" w:cs="Arial"/>
            <w:sz w:val="18"/>
            <w:szCs w:val="18"/>
          </w:rPr>
          <w:fldChar w:fldCharType="begin"/>
        </w:r>
        <w:r w:rsidRPr="00251D20">
          <w:rPr>
            <w:rFonts w:ascii="Arial" w:hAnsi="Arial" w:cs="Arial"/>
            <w:sz w:val="18"/>
            <w:szCs w:val="18"/>
          </w:rPr>
          <w:instrText>PAGE   \* MERGEFORMAT</w:instrText>
        </w:r>
        <w:r w:rsidRPr="00251D20">
          <w:rPr>
            <w:rFonts w:ascii="Arial" w:hAnsi="Arial" w:cs="Arial"/>
            <w:sz w:val="18"/>
            <w:szCs w:val="18"/>
          </w:rPr>
          <w:fldChar w:fldCharType="separate"/>
        </w:r>
        <w:r w:rsidR="00F82805">
          <w:rPr>
            <w:rFonts w:ascii="Arial" w:hAnsi="Arial" w:cs="Arial"/>
            <w:noProof/>
            <w:sz w:val="18"/>
            <w:szCs w:val="18"/>
          </w:rPr>
          <w:t>2</w:t>
        </w:r>
        <w:r w:rsidRPr="00251D2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51D20" w:rsidRPr="00251D20" w:rsidRDefault="00251D20">
    <w:pPr>
      <w:pStyle w:val="a6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66" w:rsidRDefault="009C5666" w:rsidP="00251D20">
      <w:pPr>
        <w:spacing w:after="0" w:line="240" w:lineRule="auto"/>
      </w:pPr>
      <w:r>
        <w:separator/>
      </w:r>
    </w:p>
  </w:footnote>
  <w:footnote w:type="continuationSeparator" w:id="0">
    <w:p w:rsidR="009C5666" w:rsidRDefault="009C5666" w:rsidP="0025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3444"/>
    <w:multiLevelType w:val="hybridMultilevel"/>
    <w:tmpl w:val="B87863BA"/>
    <w:lvl w:ilvl="0" w:tplc="E868809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44"/>
    <w:rsid w:val="00107688"/>
    <w:rsid w:val="00251D20"/>
    <w:rsid w:val="00510434"/>
    <w:rsid w:val="00520F2D"/>
    <w:rsid w:val="0054759F"/>
    <w:rsid w:val="005512CD"/>
    <w:rsid w:val="006D199F"/>
    <w:rsid w:val="007C5FE5"/>
    <w:rsid w:val="008F6861"/>
    <w:rsid w:val="009C5666"/>
    <w:rsid w:val="00B46F37"/>
    <w:rsid w:val="00B652AC"/>
    <w:rsid w:val="00BA5A65"/>
    <w:rsid w:val="00DC5714"/>
    <w:rsid w:val="00E12444"/>
    <w:rsid w:val="00F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17F59B-45F7-421C-ABB6-E8815FC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51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D2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51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D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C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5F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 Е.Н.</dc:creator>
  <cp:keywords/>
  <dc:description/>
  <cp:lastModifiedBy>Бурмистров Е.Н.</cp:lastModifiedBy>
  <cp:revision>6</cp:revision>
  <cp:lastPrinted>2019-10-08T09:29:00Z</cp:lastPrinted>
  <dcterms:created xsi:type="dcterms:W3CDTF">2019-04-12T11:41:00Z</dcterms:created>
  <dcterms:modified xsi:type="dcterms:W3CDTF">2019-10-08T12:18:00Z</dcterms:modified>
</cp:coreProperties>
</file>