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page" w:horzAnchor="page" w:tblpX="12721" w:tblpY="691"/>
        <w:tblW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tblGrid>
      <w:tr w:rsidR="000226FE" w:rsidRPr="00DA3C72" w14:paraId="3F349D2E" w14:textId="77777777" w:rsidTr="000226FE">
        <w:trPr>
          <w:trHeight w:val="270"/>
        </w:trPr>
        <w:tc>
          <w:tcPr>
            <w:tcW w:w="3681" w:type="dxa"/>
          </w:tcPr>
          <w:p w14:paraId="6DFDDDD8" w14:textId="0EB97871" w:rsidR="000226FE" w:rsidRPr="00DA3C72" w:rsidRDefault="000226FE" w:rsidP="000226FE">
            <w:pPr>
              <w:pStyle w:val="Bodytext91"/>
              <w:shd w:val="clear" w:color="auto" w:fill="auto"/>
              <w:spacing w:before="0" w:line="220" w:lineRule="exact"/>
              <w:jc w:val="center"/>
              <w:rPr>
                <w:rStyle w:val="Bodytext93"/>
                <w:sz w:val="22"/>
                <w:szCs w:val="22"/>
              </w:rPr>
            </w:pPr>
            <w:r w:rsidRPr="00DA3C72">
              <w:rPr>
                <w:rStyle w:val="Bodytext93"/>
                <w:sz w:val="22"/>
                <w:szCs w:val="22"/>
              </w:rPr>
              <w:t>ПРИЛОЖЕНИЕ №</w:t>
            </w:r>
            <w:r w:rsidR="003E5FCC">
              <w:rPr>
                <w:rStyle w:val="Bodytext93"/>
                <w:sz w:val="22"/>
                <w:szCs w:val="22"/>
              </w:rPr>
              <w:t xml:space="preserve"> 1</w:t>
            </w:r>
          </w:p>
        </w:tc>
      </w:tr>
      <w:tr w:rsidR="000226FE" w:rsidRPr="00DA3C72" w14:paraId="7CCB2618" w14:textId="77777777" w:rsidTr="000226FE">
        <w:trPr>
          <w:trHeight w:val="276"/>
        </w:trPr>
        <w:tc>
          <w:tcPr>
            <w:tcW w:w="3681" w:type="dxa"/>
          </w:tcPr>
          <w:p w14:paraId="28E943B4" w14:textId="77777777" w:rsidR="000226FE" w:rsidRDefault="003E5FCC" w:rsidP="000226FE">
            <w:pPr>
              <w:pStyle w:val="Bodytext91"/>
              <w:shd w:val="clear" w:color="auto" w:fill="auto"/>
              <w:spacing w:before="0" w:line="220" w:lineRule="exact"/>
              <w:jc w:val="center"/>
              <w:rPr>
                <w:rStyle w:val="Bodytext93"/>
                <w:sz w:val="22"/>
                <w:szCs w:val="22"/>
              </w:rPr>
            </w:pPr>
            <w:r>
              <w:rPr>
                <w:rStyle w:val="Bodytext93"/>
                <w:sz w:val="22"/>
                <w:szCs w:val="22"/>
              </w:rPr>
              <w:t xml:space="preserve">Утверждено </w:t>
            </w:r>
            <w:r w:rsidR="000226FE" w:rsidRPr="00DA3C72">
              <w:rPr>
                <w:rStyle w:val="Bodytext93"/>
                <w:sz w:val="22"/>
                <w:szCs w:val="22"/>
              </w:rPr>
              <w:t xml:space="preserve">Приказом </w:t>
            </w:r>
            <w:r w:rsidR="000226FE" w:rsidRPr="003E5FCC">
              <w:rPr>
                <w:rStyle w:val="Bodytext93"/>
                <w:sz w:val="22"/>
                <w:szCs w:val="22"/>
                <w:highlight w:val="yellow"/>
              </w:rPr>
              <w:t>(наименование ООО/ИП)</w:t>
            </w:r>
          </w:p>
          <w:p w14:paraId="607ED556" w14:textId="5F08ABA5" w:rsidR="003E5FCC" w:rsidRPr="00DA3C72" w:rsidRDefault="003E5FCC" w:rsidP="000226FE">
            <w:pPr>
              <w:pStyle w:val="Bodytext91"/>
              <w:shd w:val="clear" w:color="auto" w:fill="auto"/>
              <w:spacing w:before="0" w:line="220" w:lineRule="exact"/>
              <w:jc w:val="center"/>
              <w:rPr>
                <w:rStyle w:val="Bodytext93"/>
                <w:sz w:val="22"/>
                <w:szCs w:val="22"/>
              </w:rPr>
            </w:pPr>
          </w:p>
        </w:tc>
      </w:tr>
      <w:tr w:rsidR="000226FE" w:rsidRPr="00DA3C72" w14:paraId="389DEEBD" w14:textId="77777777" w:rsidTr="000226FE">
        <w:trPr>
          <w:trHeight w:val="562"/>
        </w:trPr>
        <w:tc>
          <w:tcPr>
            <w:tcW w:w="3681" w:type="dxa"/>
          </w:tcPr>
          <w:p w14:paraId="6AADCEF4" w14:textId="77777777" w:rsidR="003E5FCC" w:rsidRDefault="003E5FCC" w:rsidP="000226FE">
            <w:pPr>
              <w:pStyle w:val="Bodytext91"/>
              <w:shd w:val="clear" w:color="auto" w:fill="auto"/>
              <w:spacing w:before="0" w:line="220" w:lineRule="exact"/>
              <w:jc w:val="center"/>
              <w:rPr>
                <w:rStyle w:val="Bodytext93"/>
                <w:sz w:val="22"/>
                <w:szCs w:val="22"/>
              </w:rPr>
            </w:pPr>
          </w:p>
          <w:p w14:paraId="53CA92CC" w14:textId="77777777" w:rsidR="000226FE" w:rsidRDefault="000226FE" w:rsidP="000226FE">
            <w:pPr>
              <w:pStyle w:val="Bodytext91"/>
              <w:shd w:val="clear" w:color="auto" w:fill="auto"/>
              <w:spacing w:before="0" w:line="220" w:lineRule="exact"/>
              <w:jc w:val="center"/>
              <w:rPr>
                <w:rStyle w:val="Bodytext93"/>
                <w:sz w:val="22"/>
                <w:szCs w:val="22"/>
              </w:rPr>
            </w:pPr>
            <w:r>
              <w:rPr>
                <w:rStyle w:val="Bodytext93"/>
                <w:sz w:val="22"/>
                <w:szCs w:val="22"/>
              </w:rPr>
              <w:t>о</w:t>
            </w:r>
            <w:r w:rsidRPr="00DA3C72">
              <w:rPr>
                <w:rStyle w:val="Bodytext93"/>
                <w:sz w:val="22"/>
                <w:szCs w:val="22"/>
              </w:rPr>
              <w:t>т_________2020 года № _________</w:t>
            </w:r>
          </w:p>
          <w:p w14:paraId="18816F77" w14:textId="1D6E7E7E" w:rsidR="00AD67BF" w:rsidRPr="00DA3C72" w:rsidRDefault="00AD67BF" w:rsidP="000226FE">
            <w:pPr>
              <w:pStyle w:val="Bodytext91"/>
              <w:shd w:val="clear" w:color="auto" w:fill="auto"/>
              <w:spacing w:before="0" w:line="220" w:lineRule="exact"/>
              <w:jc w:val="center"/>
              <w:rPr>
                <w:rStyle w:val="Bodytext93"/>
                <w:sz w:val="22"/>
                <w:szCs w:val="22"/>
              </w:rPr>
            </w:pPr>
            <w:r>
              <w:rPr>
                <w:rStyle w:val="Bodytext93"/>
                <w:sz w:val="22"/>
                <w:szCs w:val="22"/>
              </w:rPr>
              <w:t xml:space="preserve">Действует до особого распоряжения </w:t>
            </w:r>
          </w:p>
        </w:tc>
      </w:tr>
    </w:tbl>
    <w:p w14:paraId="0CAFB851" w14:textId="77777777" w:rsidR="000226FE" w:rsidRDefault="000226FE" w:rsidP="000226FE">
      <w:pPr>
        <w:ind w:left="2124" w:firstLine="708"/>
        <w:jc w:val="center"/>
        <w:rPr>
          <w:rFonts w:ascii="Times New Roman" w:hAnsi="Times New Roman" w:cs="Times New Roman"/>
        </w:rPr>
      </w:pPr>
    </w:p>
    <w:p w14:paraId="6CB79057" w14:textId="77777777" w:rsidR="000226FE" w:rsidRPr="000226FE" w:rsidRDefault="000226FE" w:rsidP="000226FE">
      <w:pPr>
        <w:ind w:left="2124" w:firstLine="708"/>
        <w:jc w:val="center"/>
        <w:rPr>
          <w:rFonts w:ascii="Times New Roman" w:hAnsi="Times New Roman" w:cs="Times New Roman"/>
          <w:b/>
          <w:bCs/>
        </w:rPr>
      </w:pPr>
    </w:p>
    <w:p w14:paraId="53E74C31" w14:textId="388BF80B" w:rsidR="00720FB3" w:rsidRPr="000226FE" w:rsidRDefault="000226FE" w:rsidP="000226FE">
      <w:pPr>
        <w:ind w:left="6372" w:firstLine="708"/>
        <w:rPr>
          <w:rFonts w:ascii="Times New Roman" w:hAnsi="Times New Roman" w:cs="Times New Roman"/>
          <w:b/>
          <w:bCs/>
        </w:rPr>
      </w:pPr>
      <w:r w:rsidRPr="000226FE">
        <w:rPr>
          <w:rFonts w:ascii="Times New Roman" w:hAnsi="Times New Roman" w:cs="Times New Roman"/>
          <w:b/>
          <w:bCs/>
        </w:rPr>
        <w:t>П Л А Н</w:t>
      </w:r>
    </w:p>
    <w:p w14:paraId="1FB331E3" w14:textId="253E8091" w:rsidR="000226FE" w:rsidRDefault="000226FE" w:rsidP="000226FE">
      <w:pPr>
        <w:jc w:val="center"/>
        <w:rPr>
          <w:rFonts w:ascii="Times New Roman" w:hAnsi="Times New Roman" w:cs="Times New Roman"/>
          <w:b/>
          <w:bCs/>
        </w:rPr>
      </w:pPr>
      <w:r w:rsidRPr="000226FE">
        <w:rPr>
          <w:rFonts w:ascii="Times New Roman" w:hAnsi="Times New Roman" w:cs="Times New Roman"/>
          <w:b/>
          <w:bCs/>
        </w:rPr>
        <w:t xml:space="preserve">неотложных мероприятий по предупреждению распространения </w:t>
      </w:r>
      <w:proofErr w:type="spellStart"/>
      <w:r w:rsidRPr="000226FE">
        <w:rPr>
          <w:rFonts w:ascii="Times New Roman" w:hAnsi="Times New Roman" w:cs="Times New Roman"/>
          <w:b/>
          <w:bCs/>
        </w:rPr>
        <w:t>коронавирусной</w:t>
      </w:r>
      <w:proofErr w:type="spellEnd"/>
      <w:r w:rsidRPr="000226FE">
        <w:rPr>
          <w:rFonts w:ascii="Times New Roman" w:hAnsi="Times New Roman" w:cs="Times New Roman"/>
          <w:b/>
          <w:bCs/>
        </w:rPr>
        <w:t xml:space="preserve"> инфекции (</w:t>
      </w:r>
      <w:r w:rsidRPr="000226FE">
        <w:rPr>
          <w:rFonts w:ascii="Times New Roman" w:hAnsi="Times New Roman" w:cs="Times New Roman"/>
          <w:b/>
          <w:bCs/>
          <w:lang w:val="en-US"/>
        </w:rPr>
        <w:t>COVID</w:t>
      </w:r>
      <w:r w:rsidRPr="000226FE">
        <w:rPr>
          <w:rFonts w:ascii="Times New Roman" w:hAnsi="Times New Roman" w:cs="Times New Roman"/>
          <w:b/>
          <w:bCs/>
        </w:rPr>
        <w:t>-2019)</w:t>
      </w:r>
    </w:p>
    <w:p w14:paraId="69D6F81D" w14:textId="76F96EA3" w:rsidR="000226FE" w:rsidRDefault="000226FE" w:rsidP="000226FE">
      <w:pPr>
        <w:jc w:val="center"/>
        <w:rPr>
          <w:rFonts w:ascii="Times New Roman" w:hAnsi="Times New Roman" w:cs="Times New Roman"/>
          <w:b/>
          <w:bCs/>
        </w:rPr>
      </w:pPr>
    </w:p>
    <w:tbl>
      <w:tblPr>
        <w:tblStyle w:val="a7"/>
        <w:tblW w:w="0" w:type="auto"/>
        <w:tblLook w:val="04A0" w:firstRow="1" w:lastRow="0" w:firstColumn="1" w:lastColumn="0" w:noHBand="0" w:noVBand="1"/>
      </w:tblPr>
      <w:tblGrid>
        <w:gridCol w:w="636"/>
        <w:gridCol w:w="9136"/>
        <w:gridCol w:w="4788"/>
      </w:tblGrid>
      <w:tr w:rsidR="000226FE" w14:paraId="6D991FFD" w14:textId="77777777" w:rsidTr="00E061E1">
        <w:tc>
          <w:tcPr>
            <w:tcW w:w="636" w:type="dxa"/>
          </w:tcPr>
          <w:p w14:paraId="3A4B8D05" w14:textId="77777777" w:rsidR="000226FE" w:rsidRDefault="000226FE" w:rsidP="000226FE">
            <w:pPr>
              <w:jc w:val="center"/>
              <w:rPr>
                <w:rFonts w:ascii="Times New Roman" w:hAnsi="Times New Roman" w:cs="Times New Roman"/>
                <w:b/>
                <w:bCs/>
              </w:rPr>
            </w:pPr>
            <w:r>
              <w:rPr>
                <w:rFonts w:ascii="Times New Roman" w:hAnsi="Times New Roman" w:cs="Times New Roman"/>
                <w:b/>
                <w:bCs/>
              </w:rPr>
              <w:t>№</w:t>
            </w:r>
          </w:p>
          <w:p w14:paraId="36B192DE" w14:textId="35CB42C4" w:rsidR="000226FE" w:rsidRDefault="000226FE" w:rsidP="000226FE">
            <w:pPr>
              <w:jc w:val="center"/>
              <w:rPr>
                <w:rFonts w:ascii="Times New Roman" w:hAnsi="Times New Roman" w:cs="Times New Roman"/>
                <w:b/>
                <w:bCs/>
              </w:rPr>
            </w:pPr>
            <w:r>
              <w:rPr>
                <w:rFonts w:ascii="Times New Roman" w:hAnsi="Times New Roman" w:cs="Times New Roman"/>
                <w:b/>
                <w:bCs/>
              </w:rPr>
              <w:t>п/п</w:t>
            </w:r>
          </w:p>
        </w:tc>
        <w:tc>
          <w:tcPr>
            <w:tcW w:w="9136" w:type="dxa"/>
          </w:tcPr>
          <w:p w14:paraId="555C30BB" w14:textId="49198B63" w:rsidR="000226FE" w:rsidRDefault="000226FE" w:rsidP="000226FE">
            <w:pPr>
              <w:tabs>
                <w:tab w:val="left" w:pos="375"/>
              </w:tabs>
              <w:jc w:val="center"/>
              <w:rPr>
                <w:rFonts w:ascii="Times New Roman" w:hAnsi="Times New Roman" w:cs="Times New Roman"/>
                <w:b/>
                <w:bCs/>
              </w:rPr>
            </w:pPr>
            <w:r>
              <w:rPr>
                <w:rFonts w:ascii="Times New Roman" w:hAnsi="Times New Roman" w:cs="Times New Roman"/>
                <w:b/>
                <w:bCs/>
              </w:rPr>
              <w:t>Мероприятия</w:t>
            </w:r>
          </w:p>
        </w:tc>
        <w:tc>
          <w:tcPr>
            <w:tcW w:w="4788" w:type="dxa"/>
          </w:tcPr>
          <w:p w14:paraId="4CC646DB" w14:textId="539B4BBF" w:rsidR="000226FE" w:rsidRDefault="000226FE" w:rsidP="000226FE">
            <w:pPr>
              <w:jc w:val="center"/>
              <w:rPr>
                <w:rFonts w:ascii="Times New Roman" w:hAnsi="Times New Roman" w:cs="Times New Roman"/>
                <w:b/>
                <w:bCs/>
              </w:rPr>
            </w:pPr>
            <w:r>
              <w:rPr>
                <w:rFonts w:ascii="Times New Roman" w:hAnsi="Times New Roman" w:cs="Times New Roman"/>
                <w:b/>
                <w:bCs/>
              </w:rPr>
              <w:t>Ответственный исполнитель</w:t>
            </w:r>
          </w:p>
        </w:tc>
      </w:tr>
      <w:tr w:rsidR="000226FE" w14:paraId="4720F139" w14:textId="77777777" w:rsidTr="009C22A5">
        <w:tc>
          <w:tcPr>
            <w:tcW w:w="14560" w:type="dxa"/>
            <w:gridSpan w:val="3"/>
          </w:tcPr>
          <w:p w14:paraId="5E727F55" w14:textId="77777777" w:rsidR="000226FE" w:rsidRDefault="000226FE" w:rsidP="00AD67BF">
            <w:pPr>
              <w:pStyle w:val="a8"/>
              <w:numPr>
                <w:ilvl w:val="0"/>
                <w:numId w:val="1"/>
              </w:numPr>
              <w:rPr>
                <w:rFonts w:ascii="Times New Roman" w:hAnsi="Times New Roman" w:cs="Times New Roman"/>
                <w:b/>
                <w:bCs/>
              </w:rPr>
            </w:pPr>
            <w:r>
              <w:rPr>
                <w:rFonts w:ascii="Times New Roman" w:hAnsi="Times New Roman" w:cs="Times New Roman"/>
                <w:b/>
                <w:bCs/>
              </w:rPr>
              <w:t>Мероприятия, проводимые в служебных помещениях</w:t>
            </w:r>
          </w:p>
          <w:p w14:paraId="6F55BC2D" w14:textId="788D43E4" w:rsidR="000226FE" w:rsidRPr="000226FE" w:rsidRDefault="000226FE" w:rsidP="000226FE">
            <w:pPr>
              <w:ind w:left="360"/>
              <w:rPr>
                <w:rFonts w:ascii="Times New Roman" w:hAnsi="Times New Roman" w:cs="Times New Roman"/>
                <w:b/>
                <w:bCs/>
              </w:rPr>
            </w:pPr>
          </w:p>
        </w:tc>
      </w:tr>
      <w:tr w:rsidR="000226FE" w14:paraId="109C9C4C" w14:textId="77777777" w:rsidTr="00E061E1">
        <w:tc>
          <w:tcPr>
            <w:tcW w:w="636" w:type="dxa"/>
          </w:tcPr>
          <w:p w14:paraId="55D300AE" w14:textId="3BDC5263" w:rsidR="000226FE" w:rsidRPr="000226FE" w:rsidRDefault="000226FE" w:rsidP="000226FE">
            <w:pPr>
              <w:jc w:val="center"/>
              <w:rPr>
                <w:rFonts w:ascii="Times New Roman" w:hAnsi="Times New Roman" w:cs="Times New Roman"/>
              </w:rPr>
            </w:pPr>
            <w:r>
              <w:rPr>
                <w:rFonts w:ascii="Times New Roman" w:hAnsi="Times New Roman" w:cs="Times New Roman"/>
              </w:rPr>
              <w:t>1.1</w:t>
            </w:r>
          </w:p>
        </w:tc>
        <w:tc>
          <w:tcPr>
            <w:tcW w:w="9136" w:type="dxa"/>
          </w:tcPr>
          <w:p w14:paraId="7A03DE9E" w14:textId="77777777" w:rsidR="000226FE" w:rsidRDefault="000226FE" w:rsidP="000226FE">
            <w:pPr>
              <w:jc w:val="both"/>
              <w:rPr>
                <w:rFonts w:ascii="Times New Roman" w:hAnsi="Times New Roman" w:cs="Times New Roman"/>
              </w:rPr>
            </w:pPr>
            <w:r w:rsidRPr="000226FE">
              <w:rPr>
                <w:rFonts w:ascii="Times New Roman" w:hAnsi="Times New Roman" w:cs="Times New Roman"/>
              </w:rPr>
              <w:t>Организовать ежедневную обработку помещений дезинфицирующими средствами, уделив особое внимание дезинфекции дверных ручек, выключателей, поручней, перил, контактных поверхностен (столов и стульев работников, оргтехники), мест общего пользования</w:t>
            </w:r>
            <w:r w:rsidR="00FD225A">
              <w:rPr>
                <w:rFonts w:ascii="Times New Roman" w:hAnsi="Times New Roman" w:cs="Times New Roman"/>
              </w:rPr>
              <w:t xml:space="preserve"> </w:t>
            </w:r>
            <w:r w:rsidRPr="000226FE">
              <w:rPr>
                <w:rFonts w:ascii="Times New Roman" w:hAnsi="Times New Roman" w:cs="Times New Roman"/>
              </w:rPr>
              <w:t>(с кратностью обработки каждые 2 часа) - входные группы, лифты, комнаты приема пищи, отдыха, санузлы, комнаты и оборудования для занятия спортом и т.п.</w:t>
            </w:r>
          </w:p>
          <w:p w14:paraId="1ACDFF69" w14:textId="47FAC27C" w:rsidR="00FD225A" w:rsidRPr="000226FE" w:rsidRDefault="00FD225A" w:rsidP="000226FE">
            <w:pPr>
              <w:jc w:val="both"/>
              <w:rPr>
                <w:rFonts w:ascii="Times New Roman" w:hAnsi="Times New Roman" w:cs="Times New Roman"/>
              </w:rPr>
            </w:pPr>
          </w:p>
        </w:tc>
        <w:tc>
          <w:tcPr>
            <w:tcW w:w="4788" w:type="dxa"/>
          </w:tcPr>
          <w:p w14:paraId="6BCC1DB5" w14:textId="77777777" w:rsidR="000226FE" w:rsidRDefault="000226FE" w:rsidP="000226FE">
            <w:pPr>
              <w:jc w:val="center"/>
              <w:rPr>
                <w:rFonts w:ascii="Times New Roman" w:hAnsi="Times New Roman" w:cs="Times New Roman"/>
                <w:b/>
                <w:bCs/>
              </w:rPr>
            </w:pPr>
          </w:p>
        </w:tc>
      </w:tr>
      <w:tr w:rsidR="000226FE" w14:paraId="6FBF44C3" w14:textId="77777777" w:rsidTr="00E061E1">
        <w:tc>
          <w:tcPr>
            <w:tcW w:w="636" w:type="dxa"/>
          </w:tcPr>
          <w:p w14:paraId="6324C6AE" w14:textId="01E5FEA3" w:rsidR="000226FE" w:rsidRPr="000226FE" w:rsidRDefault="000226FE" w:rsidP="000226FE">
            <w:pPr>
              <w:jc w:val="center"/>
              <w:rPr>
                <w:rFonts w:ascii="Times New Roman" w:hAnsi="Times New Roman" w:cs="Times New Roman"/>
              </w:rPr>
            </w:pPr>
            <w:r w:rsidRPr="000226FE">
              <w:rPr>
                <w:rFonts w:ascii="Times New Roman" w:hAnsi="Times New Roman" w:cs="Times New Roman"/>
              </w:rPr>
              <w:t>1.2</w:t>
            </w:r>
          </w:p>
        </w:tc>
        <w:tc>
          <w:tcPr>
            <w:tcW w:w="9136" w:type="dxa"/>
          </w:tcPr>
          <w:p w14:paraId="343C1F73" w14:textId="77777777" w:rsidR="000226FE" w:rsidRDefault="000226FE" w:rsidP="000226FE">
            <w:pPr>
              <w:jc w:val="both"/>
              <w:rPr>
                <w:rFonts w:ascii="Times New Roman" w:hAnsi="Times New Roman" w:cs="Times New Roman"/>
              </w:rPr>
            </w:pPr>
            <w:r w:rsidRPr="000226FE">
              <w:rPr>
                <w:rFonts w:ascii="Times New Roman" w:hAnsi="Times New Roman" w:cs="Times New Roman"/>
              </w:rPr>
              <w:t>Обеспечить ре</w:t>
            </w:r>
            <w:r w:rsidR="00FD225A">
              <w:rPr>
                <w:rFonts w:ascii="Times New Roman" w:hAnsi="Times New Roman" w:cs="Times New Roman"/>
              </w:rPr>
              <w:t>г</w:t>
            </w:r>
            <w:r w:rsidRPr="000226FE">
              <w:rPr>
                <w:rFonts w:ascii="Times New Roman" w:hAnsi="Times New Roman" w:cs="Times New Roman"/>
              </w:rPr>
              <w:t>улярное (каждые 2 часа) проветривание рабочих помещений, принять меры по обеспечению помещений, где могут одновременно находится какое-то число сотрудников (холлы, служебные залы, столовые и другие) оборудованием для обеззараживания воздуха</w:t>
            </w:r>
          </w:p>
          <w:p w14:paraId="14E6EE76" w14:textId="01805B53" w:rsidR="00FD225A" w:rsidRPr="000226FE" w:rsidRDefault="00FD225A" w:rsidP="000226FE">
            <w:pPr>
              <w:jc w:val="both"/>
              <w:rPr>
                <w:rFonts w:ascii="Times New Roman" w:hAnsi="Times New Roman" w:cs="Times New Roman"/>
              </w:rPr>
            </w:pPr>
          </w:p>
        </w:tc>
        <w:tc>
          <w:tcPr>
            <w:tcW w:w="4788" w:type="dxa"/>
          </w:tcPr>
          <w:p w14:paraId="7A56D1E5" w14:textId="77777777" w:rsidR="000226FE" w:rsidRDefault="000226FE" w:rsidP="000226FE">
            <w:pPr>
              <w:jc w:val="center"/>
              <w:rPr>
                <w:rFonts w:ascii="Times New Roman" w:hAnsi="Times New Roman" w:cs="Times New Roman"/>
                <w:b/>
                <w:bCs/>
              </w:rPr>
            </w:pPr>
          </w:p>
        </w:tc>
      </w:tr>
      <w:tr w:rsidR="000226FE" w14:paraId="665ECE68" w14:textId="77777777" w:rsidTr="00E061E1">
        <w:tc>
          <w:tcPr>
            <w:tcW w:w="636" w:type="dxa"/>
          </w:tcPr>
          <w:p w14:paraId="17BDCF60" w14:textId="17D971F4" w:rsidR="000226FE" w:rsidRPr="000226FE" w:rsidRDefault="000226FE" w:rsidP="000226FE">
            <w:pPr>
              <w:jc w:val="center"/>
              <w:rPr>
                <w:rFonts w:ascii="Times New Roman" w:hAnsi="Times New Roman" w:cs="Times New Roman"/>
              </w:rPr>
            </w:pPr>
            <w:r w:rsidRPr="000226FE">
              <w:rPr>
                <w:rFonts w:ascii="Times New Roman" w:hAnsi="Times New Roman" w:cs="Times New Roman"/>
              </w:rPr>
              <w:t>1.3</w:t>
            </w:r>
          </w:p>
        </w:tc>
        <w:tc>
          <w:tcPr>
            <w:tcW w:w="9136" w:type="dxa"/>
          </w:tcPr>
          <w:p w14:paraId="5F0408FC" w14:textId="77777777" w:rsidR="000226FE" w:rsidRDefault="000226FE" w:rsidP="000226FE">
            <w:pPr>
              <w:jc w:val="both"/>
              <w:rPr>
                <w:rFonts w:ascii="Times New Roman" w:hAnsi="Times New Roman" w:cs="Times New Roman"/>
              </w:rPr>
            </w:pPr>
            <w:r w:rsidRPr="000226FE">
              <w:rPr>
                <w:rFonts w:ascii="Times New Roman" w:hAnsi="Times New Roman" w:cs="Times New Roman"/>
              </w:rPr>
              <w:t>Обеспечить при возможности более свободную рассадку сотрудников в кабинетах (2 метра между людьми)</w:t>
            </w:r>
          </w:p>
          <w:p w14:paraId="67C943F4" w14:textId="6F2E51C6" w:rsidR="00FD225A" w:rsidRPr="000226FE" w:rsidRDefault="00FD225A" w:rsidP="000226FE">
            <w:pPr>
              <w:jc w:val="both"/>
              <w:rPr>
                <w:rFonts w:ascii="Times New Roman" w:hAnsi="Times New Roman" w:cs="Times New Roman"/>
              </w:rPr>
            </w:pPr>
          </w:p>
        </w:tc>
        <w:tc>
          <w:tcPr>
            <w:tcW w:w="4788" w:type="dxa"/>
          </w:tcPr>
          <w:p w14:paraId="2F40DCAE" w14:textId="77777777" w:rsidR="000226FE" w:rsidRDefault="000226FE" w:rsidP="000226FE">
            <w:pPr>
              <w:jc w:val="center"/>
              <w:rPr>
                <w:rFonts w:ascii="Times New Roman" w:hAnsi="Times New Roman" w:cs="Times New Roman"/>
                <w:b/>
                <w:bCs/>
              </w:rPr>
            </w:pPr>
          </w:p>
        </w:tc>
      </w:tr>
      <w:tr w:rsidR="00871A67" w14:paraId="6A7B7FD4" w14:textId="77777777" w:rsidTr="00E061E1">
        <w:tc>
          <w:tcPr>
            <w:tcW w:w="636" w:type="dxa"/>
          </w:tcPr>
          <w:p w14:paraId="61081381" w14:textId="74EFDF02" w:rsidR="00871A67" w:rsidRPr="000226FE" w:rsidRDefault="00871A67" w:rsidP="000226FE">
            <w:pPr>
              <w:jc w:val="center"/>
              <w:rPr>
                <w:rFonts w:ascii="Times New Roman" w:hAnsi="Times New Roman" w:cs="Times New Roman"/>
              </w:rPr>
            </w:pPr>
            <w:r>
              <w:rPr>
                <w:rFonts w:ascii="Times New Roman" w:hAnsi="Times New Roman" w:cs="Times New Roman"/>
              </w:rPr>
              <w:t>1.4</w:t>
            </w:r>
          </w:p>
        </w:tc>
        <w:tc>
          <w:tcPr>
            <w:tcW w:w="9136" w:type="dxa"/>
          </w:tcPr>
          <w:p w14:paraId="0DE11D80" w14:textId="503AA59A" w:rsidR="00871A67" w:rsidRPr="000226FE" w:rsidRDefault="00871A67" w:rsidP="000226FE">
            <w:pPr>
              <w:jc w:val="both"/>
              <w:rPr>
                <w:rFonts w:ascii="Times New Roman" w:hAnsi="Times New Roman" w:cs="Times New Roman"/>
              </w:rPr>
            </w:pPr>
            <w:r>
              <w:rPr>
                <w:rFonts w:ascii="Times New Roman" w:hAnsi="Times New Roman" w:cs="Times New Roman"/>
              </w:rPr>
              <w:t xml:space="preserve">Обеспечить всех сотрудников средствами индивидуальной защиты (макси, перчатки), контролировать их использование при нахождении в клинике. </w:t>
            </w:r>
          </w:p>
        </w:tc>
        <w:tc>
          <w:tcPr>
            <w:tcW w:w="4788" w:type="dxa"/>
          </w:tcPr>
          <w:p w14:paraId="10355E9E" w14:textId="77777777" w:rsidR="00871A67" w:rsidRDefault="00871A67" w:rsidP="000226FE">
            <w:pPr>
              <w:jc w:val="center"/>
              <w:rPr>
                <w:rFonts w:ascii="Times New Roman" w:hAnsi="Times New Roman" w:cs="Times New Roman"/>
                <w:b/>
                <w:bCs/>
              </w:rPr>
            </w:pPr>
          </w:p>
        </w:tc>
      </w:tr>
      <w:tr w:rsidR="000226FE" w14:paraId="100046EB" w14:textId="77777777" w:rsidTr="00E061E1">
        <w:tc>
          <w:tcPr>
            <w:tcW w:w="636" w:type="dxa"/>
          </w:tcPr>
          <w:p w14:paraId="5E216BC2" w14:textId="1A7C6E02" w:rsidR="000226FE" w:rsidRPr="000226FE" w:rsidRDefault="00871A67" w:rsidP="000226FE">
            <w:pPr>
              <w:jc w:val="center"/>
              <w:rPr>
                <w:rFonts w:ascii="Times New Roman" w:hAnsi="Times New Roman" w:cs="Times New Roman"/>
              </w:rPr>
            </w:pPr>
            <w:r>
              <w:rPr>
                <w:rFonts w:ascii="Times New Roman" w:hAnsi="Times New Roman" w:cs="Times New Roman"/>
              </w:rPr>
              <w:t>1.5</w:t>
            </w:r>
          </w:p>
        </w:tc>
        <w:tc>
          <w:tcPr>
            <w:tcW w:w="9136" w:type="dxa"/>
          </w:tcPr>
          <w:p w14:paraId="3AABADAD" w14:textId="6A3C06D1" w:rsidR="000226FE" w:rsidRDefault="000226FE" w:rsidP="000226FE">
            <w:pPr>
              <w:jc w:val="both"/>
              <w:rPr>
                <w:rFonts w:ascii="Times New Roman" w:hAnsi="Times New Roman" w:cs="Times New Roman"/>
              </w:rPr>
            </w:pPr>
            <w:r>
              <w:rPr>
                <w:rFonts w:ascii="Times New Roman" w:hAnsi="Times New Roman" w:cs="Times New Roman"/>
              </w:rPr>
              <w:t xml:space="preserve">Во </w:t>
            </w:r>
            <w:r w:rsidRPr="000226FE">
              <w:rPr>
                <w:rFonts w:ascii="Times New Roman" w:hAnsi="Times New Roman" w:cs="Times New Roman"/>
              </w:rPr>
              <w:t>избежание скопления большого к</w:t>
            </w:r>
            <w:r w:rsidR="003E5FCC">
              <w:rPr>
                <w:rFonts w:ascii="Times New Roman" w:hAnsi="Times New Roman" w:cs="Times New Roman"/>
              </w:rPr>
              <w:t>оличества сотрудников в комнате отдыха (приема пищи)</w:t>
            </w:r>
            <w:r w:rsidRPr="000226FE">
              <w:rPr>
                <w:rFonts w:ascii="Times New Roman" w:hAnsi="Times New Roman" w:cs="Times New Roman"/>
              </w:rPr>
              <w:t xml:space="preserve"> установить</w:t>
            </w:r>
            <w:r w:rsidR="003E5FCC">
              <w:rPr>
                <w:rFonts w:ascii="Times New Roman" w:hAnsi="Times New Roman" w:cs="Times New Roman"/>
              </w:rPr>
              <w:t xml:space="preserve"> график их посещения в обеденный</w:t>
            </w:r>
            <w:r w:rsidRPr="000226FE">
              <w:rPr>
                <w:rFonts w:ascii="Times New Roman" w:hAnsi="Times New Roman" w:cs="Times New Roman"/>
              </w:rPr>
              <w:t xml:space="preserve"> перерыв. </w:t>
            </w:r>
            <w:r w:rsidR="003E5FCC">
              <w:rPr>
                <w:rFonts w:ascii="Times New Roman" w:hAnsi="Times New Roman" w:cs="Times New Roman"/>
              </w:rPr>
              <w:t>К</w:t>
            </w:r>
            <w:r w:rsidRPr="000226FE">
              <w:rPr>
                <w:rFonts w:ascii="Times New Roman" w:hAnsi="Times New Roman" w:cs="Times New Roman"/>
              </w:rPr>
              <w:t>ратно увеличить влажную уборку с применением дезинфектантов, обеспечить использование установок для обеззараживания воздуха. Предусмотреть специально вы</w:t>
            </w:r>
            <w:r w:rsidR="003E5FCC">
              <w:rPr>
                <w:rFonts w:ascii="Times New Roman" w:hAnsi="Times New Roman" w:cs="Times New Roman"/>
              </w:rPr>
              <w:t>деленные места для приема пищи (</w:t>
            </w:r>
            <w:r w:rsidRPr="000226FE">
              <w:rPr>
                <w:rFonts w:ascii="Times New Roman" w:hAnsi="Times New Roman" w:cs="Times New Roman"/>
              </w:rPr>
              <w:t>в случае отсутствия столовых)</w:t>
            </w:r>
            <w:r w:rsidR="003E5FCC">
              <w:rPr>
                <w:rFonts w:ascii="Times New Roman" w:hAnsi="Times New Roman" w:cs="Times New Roman"/>
              </w:rPr>
              <w:t xml:space="preserve">. Посуду мыть на режиме </w:t>
            </w:r>
          </w:p>
          <w:p w14:paraId="432FD49B" w14:textId="0E6E5B27" w:rsidR="00FD225A" w:rsidRPr="000226FE" w:rsidRDefault="00FD225A" w:rsidP="000226FE">
            <w:pPr>
              <w:jc w:val="both"/>
              <w:rPr>
                <w:rFonts w:ascii="Times New Roman" w:hAnsi="Times New Roman" w:cs="Times New Roman"/>
              </w:rPr>
            </w:pPr>
          </w:p>
        </w:tc>
        <w:tc>
          <w:tcPr>
            <w:tcW w:w="4788" w:type="dxa"/>
          </w:tcPr>
          <w:p w14:paraId="1CFC2410" w14:textId="77777777" w:rsidR="000226FE" w:rsidRDefault="000226FE" w:rsidP="000226FE">
            <w:pPr>
              <w:jc w:val="center"/>
              <w:rPr>
                <w:rFonts w:ascii="Times New Roman" w:hAnsi="Times New Roman" w:cs="Times New Roman"/>
                <w:b/>
                <w:bCs/>
              </w:rPr>
            </w:pPr>
          </w:p>
        </w:tc>
      </w:tr>
      <w:tr w:rsidR="000226FE" w14:paraId="5BD4A62D" w14:textId="77777777" w:rsidTr="00E061E1">
        <w:tc>
          <w:tcPr>
            <w:tcW w:w="636" w:type="dxa"/>
          </w:tcPr>
          <w:p w14:paraId="75AD5552" w14:textId="5E8F31B5" w:rsidR="000226FE" w:rsidRPr="000226FE" w:rsidRDefault="00871A67" w:rsidP="000226FE">
            <w:pPr>
              <w:jc w:val="center"/>
              <w:rPr>
                <w:rFonts w:ascii="Times New Roman" w:hAnsi="Times New Roman" w:cs="Times New Roman"/>
              </w:rPr>
            </w:pPr>
            <w:r>
              <w:rPr>
                <w:rFonts w:ascii="Times New Roman" w:hAnsi="Times New Roman" w:cs="Times New Roman"/>
              </w:rPr>
              <w:t>1.6</w:t>
            </w:r>
          </w:p>
        </w:tc>
        <w:tc>
          <w:tcPr>
            <w:tcW w:w="9136" w:type="dxa"/>
          </w:tcPr>
          <w:p w14:paraId="040EBC54" w14:textId="77777777" w:rsidR="000226FE" w:rsidRDefault="000226FE" w:rsidP="000226FE">
            <w:pPr>
              <w:jc w:val="both"/>
              <w:rPr>
                <w:rFonts w:ascii="Times New Roman" w:hAnsi="Times New Roman" w:cs="Times New Roman"/>
              </w:rPr>
            </w:pPr>
            <w:r w:rsidRPr="000226FE">
              <w:rPr>
                <w:rFonts w:ascii="Times New Roman" w:hAnsi="Times New Roman" w:cs="Times New Roman"/>
              </w:rPr>
              <w:t xml:space="preserve">Исключить использование в служебных помещениях систем кондиционирования и </w:t>
            </w:r>
            <w:r w:rsidRPr="000226FE">
              <w:rPr>
                <w:rFonts w:ascii="Times New Roman" w:hAnsi="Times New Roman" w:cs="Times New Roman"/>
              </w:rPr>
              <w:lastRenderedPageBreak/>
              <w:t>технических систем вентиляции</w:t>
            </w:r>
          </w:p>
          <w:p w14:paraId="15AF3496" w14:textId="1BB4D9A8" w:rsidR="00FD225A" w:rsidRPr="000226FE" w:rsidRDefault="00FD225A" w:rsidP="000226FE">
            <w:pPr>
              <w:jc w:val="both"/>
              <w:rPr>
                <w:rFonts w:ascii="Times New Roman" w:hAnsi="Times New Roman" w:cs="Times New Roman"/>
              </w:rPr>
            </w:pPr>
          </w:p>
        </w:tc>
        <w:tc>
          <w:tcPr>
            <w:tcW w:w="4788" w:type="dxa"/>
          </w:tcPr>
          <w:p w14:paraId="7D811377" w14:textId="77777777" w:rsidR="000226FE" w:rsidRDefault="000226FE" w:rsidP="000226FE">
            <w:pPr>
              <w:jc w:val="center"/>
              <w:rPr>
                <w:rFonts w:ascii="Times New Roman" w:hAnsi="Times New Roman" w:cs="Times New Roman"/>
                <w:b/>
                <w:bCs/>
              </w:rPr>
            </w:pPr>
          </w:p>
        </w:tc>
      </w:tr>
      <w:tr w:rsidR="000226FE" w14:paraId="34319222" w14:textId="77777777" w:rsidTr="00E061E1">
        <w:tc>
          <w:tcPr>
            <w:tcW w:w="636" w:type="dxa"/>
          </w:tcPr>
          <w:p w14:paraId="07F8068F" w14:textId="548B872B" w:rsidR="000226FE" w:rsidRPr="000226FE" w:rsidRDefault="00871A67" w:rsidP="000226FE">
            <w:pPr>
              <w:jc w:val="center"/>
              <w:rPr>
                <w:rFonts w:ascii="Times New Roman" w:hAnsi="Times New Roman" w:cs="Times New Roman"/>
              </w:rPr>
            </w:pPr>
            <w:r>
              <w:rPr>
                <w:rFonts w:ascii="Times New Roman" w:hAnsi="Times New Roman" w:cs="Times New Roman"/>
              </w:rPr>
              <w:lastRenderedPageBreak/>
              <w:t>1.7</w:t>
            </w:r>
          </w:p>
        </w:tc>
        <w:tc>
          <w:tcPr>
            <w:tcW w:w="9136" w:type="dxa"/>
          </w:tcPr>
          <w:p w14:paraId="191B22D3" w14:textId="77777777" w:rsidR="00FD225A" w:rsidRDefault="000226FE" w:rsidP="002A1AA6">
            <w:pPr>
              <w:jc w:val="both"/>
              <w:rPr>
                <w:rFonts w:ascii="Times New Roman" w:hAnsi="Times New Roman" w:cs="Times New Roman"/>
              </w:rPr>
            </w:pPr>
            <w:r w:rsidRPr="000226FE">
              <w:rPr>
                <w:rFonts w:ascii="Times New Roman" w:hAnsi="Times New Roman" w:cs="Times New Roman"/>
              </w:rPr>
              <w:t xml:space="preserve">Обеспечить наличие </w:t>
            </w:r>
            <w:r w:rsidR="002A1AA6">
              <w:rPr>
                <w:rFonts w:ascii="Times New Roman" w:hAnsi="Times New Roman" w:cs="Times New Roman"/>
              </w:rPr>
              <w:t xml:space="preserve">при входе в клинику, в регистратуре, на рабочих местах, </w:t>
            </w:r>
            <w:r w:rsidRPr="000226FE">
              <w:rPr>
                <w:rFonts w:ascii="Times New Roman" w:hAnsi="Times New Roman" w:cs="Times New Roman"/>
              </w:rPr>
              <w:t>в санузлах</w:t>
            </w:r>
            <w:r w:rsidR="002A1AA6">
              <w:rPr>
                <w:rFonts w:ascii="Times New Roman" w:hAnsi="Times New Roman" w:cs="Times New Roman"/>
              </w:rPr>
              <w:t>,</w:t>
            </w:r>
            <w:r w:rsidRPr="000226FE">
              <w:rPr>
                <w:rFonts w:ascii="Times New Roman" w:hAnsi="Times New Roman" w:cs="Times New Roman"/>
              </w:rPr>
              <w:t xml:space="preserve"> в зонах </w:t>
            </w:r>
            <w:proofErr w:type="gramStart"/>
            <w:r w:rsidRPr="000226FE">
              <w:rPr>
                <w:rFonts w:ascii="Times New Roman" w:hAnsi="Times New Roman" w:cs="Times New Roman"/>
              </w:rPr>
              <w:t xml:space="preserve">приема </w:t>
            </w:r>
            <w:r w:rsidR="00746EEB">
              <w:rPr>
                <w:rFonts w:ascii="Times New Roman" w:hAnsi="Times New Roman" w:cs="Times New Roman"/>
              </w:rPr>
              <w:t>посетителей</w:t>
            </w:r>
            <w:r w:rsidRPr="000226FE">
              <w:rPr>
                <w:rFonts w:ascii="Times New Roman" w:hAnsi="Times New Roman" w:cs="Times New Roman"/>
              </w:rPr>
              <w:t xml:space="preserve"> средств гигиены</w:t>
            </w:r>
            <w:proofErr w:type="gramEnd"/>
            <w:r w:rsidRPr="000226FE">
              <w:rPr>
                <w:rFonts w:ascii="Times New Roman" w:hAnsi="Times New Roman" w:cs="Times New Roman"/>
              </w:rPr>
              <w:t xml:space="preserve"> и дезинфекции</w:t>
            </w:r>
          </w:p>
          <w:p w14:paraId="5120593D" w14:textId="61B5DE39" w:rsidR="002A1AA6" w:rsidRPr="000226FE" w:rsidRDefault="002A1AA6" w:rsidP="002A1AA6">
            <w:pPr>
              <w:jc w:val="both"/>
              <w:rPr>
                <w:rFonts w:ascii="Times New Roman" w:hAnsi="Times New Roman" w:cs="Times New Roman"/>
              </w:rPr>
            </w:pPr>
          </w:p>
        </w:tc>
        <w:tc>
          <w:tcPr>
            <w:tcW w:w="4788" w:type="dxa"/>
          </w:tcPr>
          <w:p w14:paraId="610C6953" w14:textId="77777777" w:rsidR="000226FE" w:rsidRDefault="000226FE" w:rsidP="000226FE">
            <w:pPr>
              <w:jc w:val="center"/>
              <w:rPr>
                <w:rFonts w:ascii="Times New Roman" w:hAnsi="Times New Roman" w:cs="Times New Roman"/>
                <w:b/>
                <w:bCs/>
              </w:rPr>
            </w:pPr>
          </w:p>
        </w:tc>
      </w:tr>
      <w:tr w:rsidR="003E5FCC" w14:paraId="582B718C" w14:textId="77777777" w:rsidTr="00E061E1">
        <w:tc>
          <w:tcPr>
            <w:tcW w:w="636" w:type="dxa"/>
          </w:tcPr>
          <w:p w14:paraId="3C1A7831" w14:textId="5C893508" w:rsidR="003E5FCC" w:rsidRPr="000226FE" w:rsidRDefault="00871A67" w:rsidP="000226FE">
            <w:pPr>
              <w:jc w:val="center"/>
              <w:rPr>
                <w:rFonts w:ascii="Times New Roman" w:hAnsi="Times New Roman" w:cs="Times New Roman"/>
              </w:rPr>
            </w:pPr>
            <w:r>
              <w:rPr>
                <w:rFonts w:ascii="Times New Roman" w:hAnsi="Times New Roman" w:cs="Times New Roman"/>
              </w:rPr>
              <w:t>1.8</w:t>
            </w:r>
          </w:p>
        </w:tc>
        <w:tc>
          <w:tcPr>
            <w:tcW w:w="9136" w:type="dxa"/>
          </w:tcPr>
          <w:p w14:paraId="4113C4A1" w14:textId="77777777" w:rsidR="003E5FCC" w:rsidRDefault="003E5FCC" w:rsidP="000226FE">
            <w:pPr>
              <w:jc w:val="both"/>
              <w:rPr>
                <w:rFonts w:ascii="Times New Roman" w:hAnsi="Times New Roman" w:cs="Times New Roman"/>
              </w:rPr>
            </w:pPr>
            <w:r>
              <w:rPr>
                <w:rFonts w:ascii="Times New Roman" w:hAnsi="Times New Roman" w:cs="Times New Roman"/>
              </w:rPr>
              <w:t>Удалить из комнат отдыха и зон ожидания все контактные предметы (игрушки, реклама, журналы и прочее)</w:t>
            </w:r>
          </w:p>
          <w:p w14:paraId="5E81B316" w14:textId="1BCDAF86" w:rsidR="002A1AA6" w:rsidRPr="000226FE" w:rsidRDefault="002A1AA6" w:rsidP="000226FE">
            <w:pPr>
              <w:jc w:val="both"/>
              <w:rPr>
                <w:rFonts w:ascii="Times New Roman" w:hAnsi="Times New Roman" w:cs="Times New Roman"/>
              </w:rPr>
            </w:pPr>
          </w:p>
        </w:tc>
        <w:tc>
          <w:tcPr>
            <w:tcW w:w="4788" w:type="dxa"/>
          </w:tcPr>
          <w:p w14:paraId="30C0312E" w14:textId="77777777" w:rsidR="003E5FCC" w:rsidRDefault="003E5FCC" w:rsidP="000226FE">
            <w:pPr>
              <w:jc w:val="center"/>
              <w:rPr>
                <w:rFonts w:ascii="Times New Roman" w:hAnsi="Times New Roman" w:cs="Times New Roman"/>
                <w:b/>
                <w:bCs/>
              </w:rPr>
            </w:pPr>
          </w:p>
        </w:tc>
      </w:tr>
      <w:tr w:rsidR="002A1AA6" w14:paraId="4F2BE70D" w14:textId="77777777" w:rsidTr="00E061E1">
        <w:tc>
          <w:tcPr>
            <w:tcW w:w="636" w:type="dxa"/>
          </w:tcPr>
          <w:p w14:paraId="36B42EA0" w14:textId="63E89D2E" w:rsidR="002A1AA6" w:rsidRDefault="00871A67" w:rsidP="000226FE">
            <w:pPr>
              <w:jc w:val="center"/>
              <w:rPr>
                <w:rFonts w:ascii="Times New Roman" w:hAnsi="Times New Roman" w:cs="Times New Roman"/>
              </w:rPr>
            </w:pPr>
            <w:r>
              <w:rPr>
                <w:rFonts w:ascii="Times New Roman" w:hAnsi="Times New Roman" w:cs="Times New Roman"/>
              </w:rPr>
              <w:t>1.9</w:t>
            </w:r>
          </w:p>
        </w:tc>
        <w:tc>
          <w:tcPr>
            <w:tcW w:w="9136" w:type="dxa"/>
          </w:tcPr>
          <w:p w14:paraId="396D8193" w14:textId="3E81BE9D" w:rsidR="002A1AA6" w:rsidRDefault="002A1AA6" w:rsidP="002A1AA6">
            <w:pPr>
              <w:jc w:val="both"/>
              <w:rPr>
                <w:rFonts w:ascii="Times New Roman" w:hAnsi="Times New Roman" w:cs="Times New Roman"/>
              </w:rPr>
            </w:pPr>
            <w:r w:rsidRPr="002A1AA6">
              <w:rPr>
                <w:rFonts w:ascii="Times New Roman" w:hAnsi="Times New Roman" w:cs="Times New Roman"/>
              </w:rPr>
              <w:t>Ограничить доступ поставщиков, курьеров</w:t>
            </w:r>
            <w:r>
              <w:rPr>
                <w:rFonts w:ascii="Times New Roman" w:hAnsi="Times New Roman" w:cs="Times New Roman"/>
              </w:rPr>
              <w:t>, торговых представителей и иных посторонних лиц</w:t>
            </w:r>
            <w:r w:rsidRPr="002A1AA6">
              <w:rPr>
                <w:rFonts w:ascii="Times New Roman" w:hAnsi="Times New Roman" w:cs="Times New Roman"/>
              </w:rPr>
              <w:t xml:space="preserve"> в клиники. </w:t>
            </w:r>
          </w:p>
        </w:tc>
        <w:tc>
          <w:tcPr>
            <w:tcW w:w="4788" w:type="dxa"/>
          </w:tcPr>
          <w:p w14:paraId="3910A8E3" w14:textId="77777777" w:rsidR="002A1AA6" w:rsidRDefault="002A1AA6" w:rsidP="000226FE">
            <w:pPr>
              <w:jc w:val="center"/>
              <w:rPr>
                <w:rFonts w:ascii="Times New Roman" w:hAnsi="Times New Roman" w:cs="Times New Roman"/>
                <w:b/>
                <w:bCs/>
              </w:rPr>
            </w:pPr>
          </w:p>
        </w:tc>
      </w:tr>
      <w:tr w:rsidR="000226FE" w14:paraId="1C531A7C" w14:textId="77777777" w:rsidTr="00E47565">
        <w:tc>
          <w:tcPr>
            <w:tcW w:w="14560" w:type="dxa"/>
            <w:gridSpan w:val="3"/>
          </w:tcPr>
          <w:p w14:paraId="03B4D184" w14:textId="77777777" w:rsidR="00E061E1" w:rsidRPr="00E061E1" w:rsidRDefault="00E061E1" w:rsidP="00E061E1">
            <w:pPr>
              <w:rPr>
                <w:rFonts w:ascii="Times New Roman" w:hAnsi="Times New Roman" w:cs="Times New Roman"/>
                <w:b/>
                <w:bCs/>
              </w:rPr>
            </w:pPr>
          </w:p>
          <w:p w14:paraId="43539C78" w14:textId="79A68121" w:rsidR="000226FE" w:rsidRDefault="000226FE" w:rsidP="00AD67BF">
            <w:pPr>
              <w:pStyle w:val="a8"/>
              <w:numPr>
                <w:ilvl w:val="0"/>
                <w:numId w:val="1"/>
              </w:numPr>
              <w:rPr>
                <w:rFonts w:ascii="Times New Roman" w:hAnsi="Times New Roman" w:cs="Times New Roman"/>
                <w:b/>
                <w:bCs/>
              </w:rPr>
            </w:pPr>
            <w:r>
              <w:rPr>
                <w:rFonts w:ascii="Times New Roman" w:hAnsi="Times New Roman" w:cs="Times New Roman"/>
                <w:b/>
                <w:bCs/>
              </w:rPr>
              <w:t>Мероприятия по дополнительному упорядочиванию рабочего времени и мониторингу состояния здоровья сотрудников</w:t>
            </w:r>
          </w:p>
          <w:p w14:paraId="5167F5F2" w14:textId="5072131A" w:rsidR="00E061E1" w:rsidRPr="000226FE" w:rsidRDefault="00E061E1" w:rsidP="00E061E1">
            <w:pPr>
              <w:pStyle w:val="a8"/>
              <w:rPr>
                <w:rFonts w:ascii="Times New Roman" w:hAnsi="Times New Roman" w:cs="Times New Roman"/>
                <w:b/>
                <w:bCs/>
              </w:rPr>
            </w:pPr>
          </w:p>
        </w:tc>
      </w:tr>
      <w:tr w:rsidR="000226FE" w14:paraId="08601D3C" w14:textId="77777777" w:rsidTr="00E061E1">
        <w:tc>
          <w:tcPr>
            <w:tcW w:w="636" w:type="dxa"/>
          </w:tcPr>
          <w:p w14:paraId="3B2BCB28" w14:textId="1B2AF916" w:rsidR="000226FE" w:rsidRDefault="000226FE" w:rsidP="000226FE">
            <w:pPr>
              <w:jc w:val="center"/>
              <w:rPr>
                <w:rFonts w:ascii="Times New Roman" w:hAnsi="Times New Roman" w:cs="Times New Roman"/>
                <w:b/>
                <w:bCs/>
              </w:rPr>
            </w:pPr>
            <w:r>
              <w:rPr>
                <w:rFonts w:ascii="Times New Roman" w:hAnsi="Times New Roman" w:cs="Times New Roman"/>
                <w:b/>
                <w:bCs/>
              </w:rPr>
              <w:t>2.1</w:t>
            </w:r>
          </w:p>
        </w:tc>
        <w:tc>
          <w:tcPr>
            <w:tcW w:w="9136" w:type="dxa"/>
          </w:tcPr>
          <w:p w14:paraId="7BCCA010" w14:textId="77777777" w:rsidR="00871A67" w:rsidRDefault="00871A67" w:rsidP="00871A67">
            <w:pPr>
              <w:jc w:val="both"/>
              <w:rPr>
                <w:rFonts w:ascii="Times New Roman" w:hAnsi="Times New Roman" w:cs="Times New Roman"/>
              </w:rPr>
            </w:pPr>
            <w:r w:rsidRPr="00E061E1">
              <w:rPr>
                <w:rFonts w:ascii="Times New Roman" w:hAnsi="Times New Roman" w:cs="Times New Roman"/>
              </w:rPr>
              <w:t>Обеспечить измерение температуры сотрудников, обслуживающего персонала и посетителей при входе в здание (при температуре 37,2 и выше работник отстраняется</w:t>
            </w:r>
            <w:r>
              <w:rPr>
                <w:rFonts w:ascii="Times New Roman" w:hAnsi="Times New Roman" w:cs="Times New Roman"/>
              </w:rPr>
              <w:t xml:space="preserve"> </w:t>
            </w:r>
            <w:r w:rsidRPr="00E061E1">
              <w:rPr>
                <w:rFonts w:ascii="Times New Roman" w:hAnsi="Times New Roman" w:cs="Times New Roman"/>
              </w:rPr>
              <w:t>от работы и отправляется домой для вызова врача)</w:t>
            </w:r>
          </w:p>
          <w:p w14:paraId="1A1D9BA5" w14:textId="08FB3ED9" w:rsidR="00FD225A" w:rsidRPr="00E061E1" w:rsidRDefault="00FD225A" w:rsidP="00871A67">
            <w:pPr>
              <w:jc w:val="both"/>
              <w:rPr>
                <w:rFonts w:ascii="Times New Roman" w:hAnsi="Times New Roman" w:cs="Times New Roman"/>
              </w:rPr>
            </w:pPr>
          </w:p>
        </w:tc>
        <w:tc>
          <w:tcPr>
            <w:tcW w:w="4788" w:type="dxa"/>
          </w:tcPr>
          <w:p w14:paraId="7CE8C1CF" w14:textId="77777777" w:rsidR="000226FE" w:rsidRDefault="000226FE" w:rsidP="000226FE">
            <w:pPr>
              <w:jc w:val="center"/>
              <w:rPr>
                <w:rFonts w:ascii="Times New Roman" w:hAnsi="Times New Roman" w:cs="Times New Roman"/>
                <w:b/>
                <w:bCs/>
              </w:rPr>
            </w:pPr>
          </w:p>
        </w:tc>
      </w:tr>
      <w:tr w:rsidR="000226FE" w14:paraId="0A4669BC" w14:textId="77777777" w:rsidTr="00E061E1">
        <w:tc>
          <w:tcPr>
            <w:tcW w:w="636" w:type="dxa"/>
          </w:tcPr>
          <w:p w14:paraId="6A4E4429" w14:textId="5DE839F8" w:rsidR="000226FE" w:rsidRPr="00F1205A" w:rsidRDefault="000226FE" w:rsidP="000226FE">
            <w:pPr>
              <w:jc w:val="center"/>
              <w:rPr>
                <w:rFonts w:ascii="Times New Roman" w:hAnsi="Times New Roman" w:cs="Times New Roman"/>
                <w:bCs/>
              </w:rPr>
            </w:pPr>
            <w:r w:rsidRPr="00F1205A">
              <w:rPr>
                <w:rFonts w:ascii="Times New Roman" w:hAnsi="Times New Roman" w:cs="Times New Roman"/>
                <w:bCs/>
              </w:rPr>
              <w:t>2.2</w:t>
            </w:r>
          </w:p>
        </w:tc>
        <w:tc>
          <w:tcPr>
            <w:tcW w:w="9136" w:type="dxa"/>
          </w:tcPr>
          <w:p w14:paraId="28ED5AC1" w14:textId="77777777" w:rsidR="00871A67" w:rsidRDefault="00871A67" w:rsidP="00871A67">
            <w:pPr>
              <w:jc w:val="both"/>
              <w:rPr>
                <w:rFonts w:ascii="Times New Roman" w:hAnsi="Times New Roman" w:cs="Times New Roman"/>
              </w:rPr>
            </w:pPr>
            <w:r>
              <w:rPr>
                <w:rFonts w:ascii="Times New Roman" w:hAnsi="Times New Roman" w:cs="Times New Roman"/>
              </w:rPr>
              <w:t xml:space="preserve">Организовать максимально бесконтактную передачу смен </w:t>
            </w:r>
          </w:p>
          <w:p w14:paraId="5799D008" w14:textId="6E6F2E88" w:rsidR="00FD225A" w:rsidRPr="00E061E1" w:rsidRDefault="00FD225A" w:rsidP="00871A67">
            <w:pPr>
              <w:jc w:val="both"/>
              <w:rPr>
                <w:rFonts w:ascii="Times New Roman" w:hAnsi="Times New Roman" w:cs="Times New Roman"/>
              </w:rPr>
            </w:pPr>
          </w:p>
        </w:tc>
        <w:tc>
          <w:tcPr>
            <w:tcW w:w="4788" w:type="dxa"/>
          </w:tcPr>
          <w:p w14:paraId="42CE9567" w14:textId="77777777" w:rsidR="000226FE" w:rsidRDefault="000226FE" w:rsidP="000226FE">
            <w:pPr>
              <w:jc w:val="center"/>
              <w:rPr>
                <w:rFonts w:ascii="Times New Roman" w:hAnsi="Times New Roman" w:cs="Times New Roman"/>
                <w:b/>
                <w:bCs/>
              </w:rPr>
            </w:pPr>
          </w:p>
        </w:tc>
      </w:tr>
      <w:tr w:rsidR="000226FE" w14:paraId="436BB913" w14:textId="77777777" w:rsidTr="00E061E1">
        <w:tc>
          <w:tcPr>
            <w:tcW w:w="636" w:type="dxa"/>
          </w:tcPr>
          <w:p w14:paraId="4A53188E" w14:textId="24C944E0" w:rsidR="000226FE" w:rsidRPr="00F1205A" w:rsidRDefault="000226FE" w:rsidP="000226FE">
            <w:pPr>
              <w:jc w:val="center"/>
              <w:rPr>
                <w:rFonts w:ascii="Times New Roman" w:hAnsi="Times New Roman" w:cs="Times New Roman"/>
                <w:bCs/>
              </w:rPr>
            </w:pPr>
            <w:r w:rsidRPr="00F1205A">
              <w:rPr>
                <w:rFonts w:ascii="Times New Roman" w:hAnsi="Times New Roman" w:cs="Times New Roman"/>
                <w:bCs/>
              </w:rPr>
              <w:t>2.3</w:t>
            </w:r>
          </w:p>
        </w:tc>
        <w:tc>
          <w:tcPr>
            <w:tcW w:w="9136" w:type="dxa"/>
          </w:tcPr>
          <w:p w14:paraId="16BFFEC3" w14:textId="77777777" w:rsidR="000226FE" w:rsidRDefault="000226FE" w:rsidP="00E061E1">
            <w:pPr>
              <w:jc w:val="both"/>
              <w:rPr>
                <w:rFonts w:ascii="Times New Roman" w:hAnsi="Times New Roman" w:cs="Times New Roman"/>
              </w:rPr>
            </w:pPr>
            <w:r w:rsidRPr="00E061E1">
              <w:rPr>
                <w:rFonts w:ascii="Times New Roman" w:hAnsi="Times New Roman" w:cs="Times New Roman"/>
              </w:rPr>
              <w:t>Обязать отстраненного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14:paraId="70E1CF75" w14:textId="52BC240E" w:rsidR="00FD225A" w:rsidRPr="00E061E1" w:rsidRDefault="00FD225A" w:rsidP="00E061E1">
            <w:pPr>
              <w:jc w:val="both"/>
              <w:rPr>
                <w:rFonts w:ascii="Times New Roman" w:hAnsi="Times New Roman" w:cs="Times New Roman"/>
              </w:rPr>
            </w:pPr>
          </w:p>
        </w:tc>
        <w:tc>
          <w:tcPr>
            <w:tcW w:w="4788" w:type="dxa"/>
          </w:tcPr>
          <w:p w14:paraId="21E0AD79" w14:textId="77777777" w:rsidR="000226FE" w:rsidRDefault="000226FE" w:rsidP="000226FE">
            <w:pPr>
              <w:jc w:val="center"/>
              <w:rPr>
                <w:rFonts w:ascii="Times New Roman" w:hAnsi="Times New Roman" w:cs="Times New Roman"/>
                <w:b/>
                <w:bCs/>
              </w:rPr>
            </w:pPr>
          </w:p>
        </w:tc>
      </w:tr>
      <w:tr w:rsidR="000226FE" w14:paraId="1903D6B8" w14:textId="77777777" w:rsidTr="00E061E1">
        <w:tc>
          <w:tcPr>
            <w:tcW w:w="636" w:type="dxa"/>
          </w:tcPr>
          <w:p w14:paraId="16A7D7A2" w14:textId="71BEFBA1" w:rsidR="000226FE" w:rsidRPr="00F1205A" w:rsidRDefault="000226FE" w:rsidP="000226FE">
            <w:pPr>
              <w:jc w:val="center"/>
              <w:rPr>
                <w:rFonts w:ascii="Times New Roman" w:hAnsi="Times New Roman" w:cs="Times New Roman"/>
                <w:bCs/>
              </w:rPr>
            </w:pPr>
            <w:r w:rsidRPr="00F1205A">
              <w:rPr>
                <w:rFonts w:ascii="Times New Roman" w:hAnsi="Times New Roman" w:cs="Times New Roman"/>
                <w:bCs/>
              </w:rPr>
              <w:t>2.4</w:t>
            </w:r>
          </w:p>
        </w:tc>
        <w:tc>
          <w:tcPr>
            <w:tcW w:w="9136" w:type="dxa"/>
          </w:tcPr>
          <w:p w14:paraId="4F8EDFDF" w14:textId="77777777" w:rsidR="000226FE" w:rsidRDefault="000226FE" w:rsidP="00E061E1">
            <w:pPr>
              <w:jc w:val="both"/>
              <w:rPr>
                <w:rFonts w:ascii="Times New Roman" w:hAnsi="Times New Roman" w:cs="Times New Roman"/>
              </w:rPr>
            </w:pPr>
            <w:r w:rsidRPr="00E061E1">
              <w:rPr>
                <w:rFonts w:ascii="Times New Roman" w:hAnsi="Times New Roman" w:cs="Times New Roman"/>
              </w:rPr>
              <w:t>Организовать ведение учета всех сотрудников с выявленными симптомами простудных заболеваний</w:t>
            </w:r>
          </w:p>
          <w:p w14:paraId="40083180" w14:textId="5E9D31DD" w:rsidR="00FD225A" w:rsidRPr="00E061E1" w:rsidRDefault="00FD225A" w:rsidP="00E061E1">
            <w:pPr>
              <w:jc w:val="both"/>
              <w:rPr>
                <w:rFonts w:ascii="Times New Roman" w:hAnsi="Times New Roman" w:cs="Times New Roman"/>
              </w:rPr>
            </w:pPr>
          </w:p>
        </w:tc>
        <w:tc>
          <w:tcPr>
            <w:tcW w:w="4788" w:type="dxa"/>
          </w:tcPr>
          <w:p w14:paraId="155FD890" w14:textId="77777777" w:rsidR="000226FE" w:rsidRDefault="000226FE" w:rsidP="000226FE">
            <w:pPr>
              <w:jc w:val="center"/>
              <w:rPr>
                <w:rFonts w:ascii="Times New Roman" w:hAnsi="Times New Roman" w:cs="Times New Roman"/>
                <w:b/>
                <w:bCs/>
              </w:rPr>
            </w:pPr>
          </w:p>
        </w:tc>
      </w:tr>
      <w:tr w:rsidR="000226FE" w14:paraId="490F9786" w14:textId="77777777" w:rsidTr="00E061E1">
        <w:tc>
          <w:tcPr>
            <w:tcW w:w="636" w:type="dxa"/>
          </w:tcPr>
          <w:p w14:paraId="4351127B" w14:textId="53A4EE82" w:rsidR="000226FE" w:rsidRPr="00F1205A" w:rsidRDefault="000226FE" w:rsidP="000226FE">
            <w:pPr>
              <w:jc w:val="center"/>
              <w:rPr>
                <w:rFonts w:ascii="Times New Roman" w:hAnsi="Times New Roman" w:cs="Times New Roman"/>
                <w:bCs/>
              </w:rPr>
            </w:pPr>
            <w:r w:rsidRPr="00F1205A">
              <w:rPr>
                <w:rFonts w:ascii="Times New Roman" w:hAnsi="Times New Roman" w:cs="Times New Roman"/>
                <w:bCs/>
              </w:rPr>
              <w:t>2.5</w:t>
            </w:r>
          </w:p>
        </w:tc>
        <w:tc>
          <w:tcPr>
            <w:tcW w:w="9136" w:type="dxa"/>
          </w:tcPr>
          <w:p w14:paraId="00C3ED9E" w14:textId="42EF6B7E" w:rsidR="000226FE" w:rsidRDefault="000226FE" w:rsidP="00E061E1">
            <w:pPr>
              <w:jc w:val="both"/>
              <w:rPr>
                <w:rFonts w:ascii="Times New Roman" w:hAnsi="Times New Roman" w:cs="Times New Roman"/>
              </w:rPr>
            </w:pPr>
            <w:r w:rsidRPr="00E061E1">
              <w:rPr>
                <w:rFonts w:ascii="Times New Roman" w:hAnsi="Times New Roman" w:cs="Times New Roman"/>
              </w:rPr>
              <w:t>Оказывать содействие сотрудникам в обеспечении соблюдения режима самоизоляции на дому</w:t>
            </w:r>
            <w:r w:rsidR="00AD67BF">
              <w:rPr>
                <w:rFonts w:ascii="Times New Roman" w:hAnsi="Times New Roman" w:cs="Times New Roman"/>
              </w:rPr>
              <w:t>, в том числе посильную помощь с их домашними животными.</w:t>
            </w:r>
          </w:p>
          <w:p w14:paraId="183ED705" w14:textId="2F879DF8" w:rsidR="00FD225A" w:rsidRPr="00E061E1" w:rsidRDefault="00FD225A" w:rsidP="00E061E1">
            <w:pPr>
              <w:jc w:val="both"/>
              <w:rPr>
                <w:rFonts w:ascii="Times New Roman" w:hAnsi="Times New Roman" w:cs="Times New Roman"/>
              </w:rPr>
            </w:pPr>
          </w:p>
        </w:tc>
        <w:tc>
          <w:tcPr>
            <w:tcW w:w="4788" w:type="dxa"/>
          </w:tcPr>
          <w:p w14:paraId="3DCBA898" w14:textId="77777777" w:rsidR="000226FE" w:rsidRDefault="000226FE" w:rsidP="000226FE">
            <w:pPr>
              <w:jc w:val="center"/>
              <w:rPr>
                <w:rFonts w:ascii="Times New Roman" w:hAnsi="Times New Roman" w:cs="Times New Roman"/>
                <w:b/>
                <w:bCs/>
              </w:rPr>
            </w:pPr>
          </w:p>
        </w:tc>
      </w:tr>
      <w:tr w:rsidR="000226FE" w14:paraId="06317401" w14:textId="77777777" w:rsidTr="00E061E1">
        <w:tc>
          <w:tcPr>
            <w:tcW w:w="636" w:type="dxa"/>
          </w:tcPr>
          <w:p w14:paraId="15806079" w14:textId="6DE9A3D0" w:rsidR="000226FE" w:rsidRPr="00F1205A" w:rsidRDefault="000226FE" w:rsidP="000226FE">
            <w:pPr>
              <w:jc w:val="center"/>
              <w:rPr>
                <w:rFonts w:ascii="Times New Roman" w:hAnsi="Times New Roman" w:cs="Times New Roman"/>
                <w:bCs/>
              </w:rPr>
            </w:pPr>
            <w:r w:rsidRPr="00F1205A">
              <w:rPr>
                <w:rFonts w:ascii="Times New Roman" w:hAnsi="Times New Roman" w:cs="Times New Roman"/>
                <w:bCs/>
              </w:rPr>
              <w:t>2.6</w:t>
            </w:r>
          </w:p>
        </w:tc>
        <w:tc>
          <w:tcPr>
            <w:tcW w:w="9136" w:type="dxa"/>
          </w:tcPr>
          <w:p w14:paraId="7E7E4B1F" w14:textId="487CC737" w:rsidR="000226FE" w:rsidRDefault="00871A67" w:rsidP="00E061E1">
            <w:pPr>
              <w:jc w:val="both"/>
              <w:rPr>
                <w:rFonts w:ascii="Times New Roman" w:hAnsi="Times New Roman" w:cs="Times New Roman"/>
              </w:rPr>
            </w:pPr>
            <w:r>
              <w:rPr>
                <w:rFonts w:ascii="Times New Roman" w:hAnsi="Times New Roman" w:cs="Times New Roman"/>
              </w:rPr>
              <w:t>Перевести всех сотрудников, чьи обязанности позволяют, на удаленный режим работы.</w:t>
            </w:r>
          </w:p>
          <w:p w14:paraId="7901BDAC" w14:textId="6FA7413A" w:rsidR="00FD225A" w:rsidRPr="00E061E1" w:rsidRDefault="00FD225A" w:rsidP="00E061E1">
            <w:pPr>
              <w:jc w:val="both"/>
              <w:rPr>
                <w:rFonts w:ascii="Times New Roman" w:hAnsi="Times New Roman" w:cs="Times New Roman"/>
              </w:rPr>
            </w:pPr>
          </w:p>
        </w:tc>
        <w:tc>
          <w:tcPr>
            <w:tcW w:w="4788" w:type="dxa"/>
          </w:tcPr>
          <w:p w14:paraId="52D666C5" w14:textId="77777777" w:rsidR="000226FE" w:rsidRDefault="000226FE" w:rsidP="000226FE">
            <w:pPr>
              <w:jc w:val="center"/>
              <w:rPr>
                <w:rFonts w:ascii="Times New Roman" w:hAnsi="Times New Roman" w:cs="Times New Roman"/>
                <w:b/>
                <w:bCs/>
              </w:rPr>
            </w:pPr>
          </w:p>
        </w:tc>
      </w:tr>
      <w:tr w:rsidR="000226FE" w14:paraId="79FD8113" w14:textId="77777777" w:rsidTr="00E061E1">
        <w:tc>
          <w:tcPr>
            <w:tcW w:w="636" w:type="dxa"/>
          </w:tcPr>
          <w:p w14:paraId="323BF513" w14:textId="669BEF6D" w:rsidR="000226FE" w:rsidRPr="00F1205A" w:rsidRDefault="000226FE" w:rsidP="000226FE">
            <w:pPr>
              <w:jc w:val="center"/>
              <w:rPr>
                <w:rFonts w:ascii="Times New Roman" w:hAnsi="Times New Roman" w:cs="Times New Roman"/>
                <w:bCs/>
              </w:rPr>
            </w:pPr>
            <w:r w:rsidRPr="00F1205A">
              <w:rPr>
                <w:rFonts w:ascii="Times New Roman" w:hAnsi="Times New Roman" w:cs="Times New Roman"/>
                <w:bCs/>
              </w:rPr>
              <w:lastRenderedPageBreak/>
              <w:t>2.7</w:t>
            </w:r>
          </w:p>
        </w:tc>
        <w:tc>
          <w:tcPr>
            <w:tcW w:w="9136" w:type="dxa"/>
          </w:tcPr>
          <w:p w14:paraId="33FB797C" w14:textId="5597F94F" w:rsidR="00E061E1" w:rsidRDefault="00E061E1" w:rsidP="00E061E1">
            <w:pPr>
              <w:jc w:val="both"/>
              <w:rPr>
                <w:rFonts w:ascii="Times New Roman" w:hAnsi="Times New Roman" w:cs="Times New Roman"/>
              </w:rPr>
            </w:pPr>
            <w:r w:rsidRPr="00E061E1">
              <w:rPr>
                <w:rFonts w:ascii="Times New Roman" w:hAnsi="Times New Roman" w:cs="Times New Roman"/>
              </w:rPr>
              <w:t>Максимально сократить количество проводимых семинаров, совещаний, выездных совещаний, иных деловых массовых мероприятий, работу различных рабочих групп и комиссий перевести в дистанционный режим (аудио-, видео-формат).</w:t>
            </w:r>
          </w:p>
          <w:p w14:paraId="69C86524" w14:textId="77777777" w:rsidR="002A1AA6" w:rsidRPr="00E061E1" w:rsidRDefault="002A1AA6" w:rsidP="00E061E1">
            <w:pPr>
              <w:jc w:val="both"/>
              <w:rPr>
                <w:rFonts w:ascii="Times New Roman" w:hAnsi="Times New Roman" w:cs="Times New Roman"/>
              </w:rPr>
            </w:pPr>
          </w:p>
          <w:p w14:paraId="1923239D" w14:textId="5D2A38C2" w:rsidR="000226FE" w:rsidRDefault="00E061E1" w:rsidP="00E061E1">
            <w:pPr>
              <w:jc w:val="both"/>
              <w:rPr>
                <w:rFonts w:ascii="Times New Roman" w:hAnsi="Times New Roman" w:cs="Times New Roman"/>
              </w:rPr>
            </w:pPr>
            <w:r w:rsidRPr="00E061E1">
              <w:rPr>
                <w:rFonts w:ascii="Times New Roman" w:hAnsi="Times New Roman" w:cs="Times New Roman"/>
              </w:rPr>
              <w:t xml:space="preserve">Запретить </w:t>
            </w:r>
            <w:r w:rsidR="00871A67">
              <w:rPr>
                <w:rFonts w:ascii="Times New Roman" w:hAnsi="Times New Roman" w:cs="Times New Roman"/>
              </w:rPr>
              <w:t>сотрудникам участие</w:t>
            </w:r>
            <w:r w:rsidR="002A1AA6">
              <w:rPr>
                <w:rFonts w:ascii="Times New Roman" w:hAnsi="Times New Roman" w:cs="Times New Roman"/>
              </w:rPr>
              <w:t xml:space="preserve"> в культурно-массовых и спортивных</w:t>
            </w:r>
            <w:r w:rsidRPr="00E061E1">
              <w:rPr>
                <w:rFonts w:ascii="Times New Roman" w:hAnsi="Times New Roman" w:cs="Times New Roman"/>
              </w:rPr>
              <w:t xml:space="preserve"> мероприятия</w:t>
            </w:r>
            <w:r w:rsidR="00871A67">
              <w:rPr>
                <w:rFonts w:ascii="Times New Roman" w:hAnsi="Times New Roman" w:cs="Times New Roman"/>
              </w:rPr>
              <w:t>х</w:t>
            </w:r>
            <w:r w:rsidRPr="00E061E1">
              <w:rPr>
                <w:rFonts w:ascii="Times New Roman" w:hAnsi="Times New Roman" w:cs="Times New Roman"/>
              </w:rPr>
              <w:t>.</w:t>
            </w:r>
          </w:p>
          <w:p w14:paraId="4135A1E9" w14:textId="04C1C805" w:rsidR="00FD225A" w:rsidRPr="00E061E1" w:rsidRDefault="00FD225A" w:rsidP="00E061E1">
            <w:pPr>
              <w:jc w:val="both"/>
              <w:rPr>
                <w:rFonts w:ascii="Times New Roman" w:hAnsi="Times New Roman" w:cs="Times New Roman"/>
              </w:rPr>
            </w:pPr>
          </w:p>
        </w:tc>
        <w:tc>
          <w:tcPr>
            <w:tcW w:w="4788" w:type="dxa"/>
          </w:tcPr>
          <w:p w14:paraId="4191307A" w14:textId="77777777" w:rsidR="000226FE" w:rsidRDefault="000226FE" w:rsidP="000226FE">
            <w:pPr>
              <w:jc w:val="center"/>
              <w:rPr>
                <w:rFonts w:ascii="Times New Roman" w:hAnsi="Times New Roman" w:cs="Times New Roman"/>
                <w:b/>
                <w:bCs/>
              </w:rPr>
            </w:pPr>
          </w:p>
        </w:tc>
      </w:tr>
      <w:tr w:rsidR="000226FE" w14:paraId="376FEB58" w14:textId="77777777" w:rsidTr="00E061E1">
        <w:tc>
          <w:tcPr>
            <w:tcW w:w="636" w:type="dxa"/>
          </w:tcPr>
          <w:p w14:paraId="0C63E4F8" w14:textId="3A6C9BA4" w:rsidR="000226FE" w:rsidRPr="00F1205A" w:rsidRDefault="00871A67" w:rsidP="000226FE">
            <w:pPr>
              <w:jc w:val="center"/>
              <w:rPr>
                <w:rFonts w:ascii="Times New Roman" w:hAnsi="Times New Roman" w:cs="Times New Roman"/>
                <w:bCs/>
              </w:rPr>
            </w:pPr>
            <w:r w:rsidRPr="00F1205A">
              <w:rPr>
                <w:rFonts w:ascii="Times New Roman" w:hAnsi="Times New Roman" w:cs="Times New Roman"/>
                <w:bCs/>
              </w:rPr>
              <w:t>2.8</w:t>
            </w:r>
          </w:p>
        </w:tc>
        <w:tc>
          <w:tcPr>
            <w:tcW w:w="9136" w:type="dxa"/>
          </w:tcPr>
          <w:p w14:paraId="2B900214" w14:textId="30CEEC3C" w:rsidR="000226FE" w:rsidRDefault="00E061E1" w:rsidP="00E061E1">
            <w:pPr>
              <w:tabs>
                <w:tab w:val="left" w:pos="2625"/>
              </w:tabs>
              <w:jc w:val="both"/>
              <w:rPr>
                <w:rFonts w:ascii="Times New Roman" w:hAnsi="Times New Roman" w:cs="Times New Roman"/>
              </w:rPr>
            </w:pPr>
            <w:r w:rsidRPr="00E061E1">
              <w:rPr>
                <w:rFonts w:ascii="Times New Roman" w:hAnsi="Times New Roman" w:cs="Times New Roman"/>
              </w:rPr>
              <w:t>Отме</w:t>
            </w:r>
            <w:r w:rsidR="00FD225A">
              <w:rPr>
                <w:rFonts w:ascii="Times New Roman" w:hAnsi="Times New Roman" w:cs="Times New Roman"/>
              </w:rPr>
              <w:t>н</w:t>
            </w:r>
            <w:r w:rsidRPr="00E061E1">
              <w:rPr>
                <w:rFonts w:ascii="Times New Roman" w:hAnsi="Times New Roman" w:cs="Times New Roman"/>
              </w:rPr>
              <w:t xml:space="preserve">ить зарубежные командировки и отпуска с выездом за пределы территории Российской Федерации, максимально ограничить командировки внутри Российской Федерации. Обязать сотрудников, убывающих в отпуск, информировать кадровые подразделения </w:t>
            </w:r>
            <w:r w:rsidR="00871A67">
              <w:rPr>
                <w:rFonts w:ascii="Times New Roman" w:hAnsi="Times New Roman" w:cs="Times New Roman"/>
              </w:rPr>
              <w:t xml:space="preserve">(или руководителя) </w:t>
            </w:r>
            <w:r w:rsidRPr="00E061E1">
              <w:rPr>
                <w:rFonts w:ascii="Times New Roman" w:hAnsi="Times New Roman" w:cs="Times New Roman"/>
              </w:rPr>
              <w:t xml:space="preserve">о местах проведения отпуска, </w:t>
            </w:r>
            <w:proofErr w:type="gramStart"/>
            <w:r w:rsidRPr="00E061E1">
              <w:rPr>
                <w:rFonts w:ascii="Times New Roman" w:hAnsi="Times New Roman" w:cs="Times New Roman"/>
              </w:rPr>
              <w:t>маршруте следования</w:t>
            </w:r>
            <w:proofErr w:type="gramEnd"/>
          </w:p>
          <w:p w14:paraId="6F53A774" w14:textId="00933CCC" w:rsidR="00FD225A" w:rsidRPr="00E061E1" w:rsidRDefault="00FD225A" w:rsidP="00E061E1">
            <w:pPr>
              <w:tabs>
                <w:tab w:val="left" w:pos="2625"/>
              </w:tabs>
              <w:jc w:val="both"/>
              <w:rPr>
                <w:rFonts w:ascii="Times New Roman" w:hAnsi="Times New Roman" w:cs="Times New Roman"/>
              </w:rPr>
            </w:pPr>
          </w:p>
        </w:tc>
        <w:tc>
          <w:tcPr>
            <w:tcW w:w="4788" w:type="dxa"/>
          </w:tcPr>
          <w:p w14:paraId="774BF12B" w14:textId="77777777" w:rsidR="000226FE" w:rsidRDefault="000226FE" w:rsidP="000226FE">
            <w:pPr>
              <w:jc w:val="center"/>
              <w:rPr>
                <w:rFonts w:ascii="Times New Roman" w:hAnsi="Times New Roman" w:cs="Times New Roman"/>
                <w:b/>
                <w:bCs/>
              </w:rPr>
            </w:pPr>
          </w:p>
        </w:tc>
      </w:tr>
      <w:tr w:rsidR="00E061E1" w14:paraId="293CFE1D" w14:textId="77777777" w:rsidTr="00C37176">
        <w:tc>
          <w:tcPr>
            <w:tcW w:w="14560" w:type="dxa"/>
            <w:gridSpan w:val="3"/>
          </w:tcPr>
          <w:p w14:paraId="0C6B5201" w14:textId="77777777" w:rsidR="00E061E1" w:rsidRPr="00E061E1" w:rsidRDefault="00E061E1" w:rsidP="00E061E1">
            <w:pPr>
              <w:rPr>
                <w:rFonts w:ascii="Times New Roman" w:hAnsi="Times New Roman" w:cs="Times New Roman"/>
                <w:b/>
                <w:bCs/>
              </w:rPr>
            </w:pPr>
          </w:p>
          <w:p w14:paraId="686C0769" w14:textId="0D574D00" w:rsidR="00E061E1" w:rsidRDefault="00E061E1" w:rsidP="00E061E1">
            <w:pPr>
              <w:pStyle w:val="a8"/>
              <w:numPr>
                <w:ilvl w:val="0"/>
                <w:numId w:val="1"/>
              </w:numPr>
              <w:jc w:val="center"/>
              <w:rPr>
                <w:rFonts w:ascii="Times New Roman" w:hAnsi="Times New Roman" w:cs="Times New Roman"/>
                <w:b/>
                <w:bCs/>
              </w:rPr>
            </w:pPr>
            <w:r>
              <w:rPr>
                <w:rFonts w:ascii="Times New Roman" w:hAnsi="Times New Roman" w:cs="Times New Roman"/>
                <w:b/>
                <w:bCs/>
              </w:rPr>
              <w:t xml:space="preserve">Мероприятия по взаимодействию с </w:t>
            </w:r>
            <w:r w:rsidR="00871A67">
              <w:rPr>
                <w:rFonts w:ascii="Times New Roman" w:hAnsi="Times New Roman" w:cs="Times New Roman"/>
                <w:b/>
                <w:bCs/>
              </w:rPr>
              <w:t>владельцами животных / посетителями клиники</w:t>
            </w:r>
          </w:p>
          <w:p w14:paraId="2066F7CC" w14:textId="51CAB419" w:rsidR="00E061E1" w:rsidRPr="00E061E1" w:rsidRDefault="00E061E1" w:rsidP="00E061E1">
            <w:pPr>
              <w:ind w:left="360"/>
              <w:rPr>
                <w:rFonts w:ascii="Times New Roman" w:hAnsi="Times New Roman" w:cs="Times New Roman"/>
                <w:b/>
                <w:bCs/>
              </w:rPr>
            </w:pPr>
          </w:p>
        </w:tc>
      </w:tr>
      <w:tr w:rsidR="000226FE" w14:paraId="69625FFB" w14:textId="77777777" w:rsidTr="00E061E1">
        <w:tc>
          <w:tcPr>
            <w:tcW w:w="636" w:type="dxa"/>
          </w:tcPr>
          <w:p w14:paraId="23ED706F" w14:textId="53DEAC22" w:rsidR="000226FE" w:rsidRPr="00F1205A" w:rsidRDefault="00E061E1" w:rsidP="000226FE">
            <w:pPr>
              <w:jc w:val="center"/>
              <w:rPr>
                <w:rFonts w:ascii="Times New Roman" w:hAnsi="Times New Roman" w:cs="Times New Roman"/>
                <w:bCs/>
              </w:rPr>
            </w:pPr>
            <w:r w:rsidRPr="00F1205A">
              <w:rPr>
                <w:rFonts w:ascii="Times New Roman" w:hAnsi="Times New Roman" w:cs="Times New Roman"/>
                <w:bCs/>
              </w:rPr>
              <w:t>3.1</w:t>
            </w:r>
          </w:p>
        </w:tc>
        <w:tc>
          <w:tcPr>
            <w:tcW w:w="9136" w:type="dxa"/>
          </w:tcPr>
          <w:p w14:paraId="2C87CD68" w14:textId="1132274D" w:rsidR="000226FE" w:rsidRDefault="00E061E1" w:rsidP="00FD225A">
            <w:pPr>
              <w:jc w:val="both"/>
              <w:rPr>
                <w:rFonts w:ascii="Times New Roman" w:hAnsi="Times New Roman" w:cs="Times New Roman"/>
              </w:rPr>
            </w:pPr>
            <w:proofErr w:type="gramStart"/>
            <w:r w:rsidRPr="00FD225A">
              <w:rPr>
                <w:rFonts w:ascii="Times New Roman" w:hAnsi="Times New Roman" w:cs="Times New Roman"/>
              </w:rPr>
              <w:t>Обеспечить информирование об особом режиме посещения</w:t>
            </w:r>
            <w:r w:rsidR="00871A67">
              <w:rPr>
                <w:rFonts w:ascii="Times New Roman" w:hAnsi="Times New Roman" w:cs="Times New Roman"/>
              </w:rPr>
              <w:t xml:space="preserve"> клиники</w:t>
            </w:r>
            <w:r w:rsidRPr="00FD225A">
              <w:rPr>
                <w:rFonts w:ascii="Times New Roman" w:hAnsi="Times New Roman" w:cs="Times New Roman"/>
              </w:rPr>
              <w:t xml:space="preserve">, способах получения </w:t>
            </w:r>
            <w:r w:rsidR="00871A67">
              <w:rPr>
                <w:rFonts w:ascii="Times New Roman" w:hAnsi="Times New Roman" w:cs="Times New Roman"/>
              </w:rPr>
              <w:t>консультации специалиста</w:t>
            </w:r>
            <w:r w:rsidRPr="00FD225A">
              <w:rPr>
                <w:rFonts w:ascii="Times New Roman" w:hAnsi="Times New Roman" w:cs="Times New Roman"/>
              </w:rPr>
              <w:t xml:space="preserve"> без посещения пос</w:t>
            </w:r>
            <w:r w:rsidR="00871A67">
              <w:rPr>
                <w:rFonts w:ascii="Times New Roman" w:hAnsi="Times New Roman" w:cs="Times New Roman"/>
              </w:rPr>
              <w:t>редством размещения информации на</w:t>
            </w:r>
            <w:r w:rsidRPr="00FD225A">
              <w:rPr>
                <w:rFonts w:ascii="Times New Roman" w:hAnsi="Times New Roman" w:cs="Times New Roman"/>
              </w:rPr>
              <w:t xml:space="preserve"> </w:t>
            </w:r>
            <w:r w:rsidR="00871A67">
              <w:rPr>
                <w:rFonts w:ascii="Times New Roman" w:hAnsi="Times New Roman" w:cs="Times New Roman"/>
              </w:rPr>
              <w:t>интернет-сайт</w:t>
            </w:r>
            <w:r w:rsidRPr="00FD225A">
              <w:rPr>
                <w:rFonts w:ascii="Times New Roman" w:hAnsi="Times New Roman" w:cs="Times New Roman"/>
              </w:rPr>
              <w:t>е</w:t>
            </w:r>
            <w:r w:rsidR="00871A67">
              <w:rPr>
                <w:rFonts w:ascii="Times New Roman" w:hAnsi="Times New Roman" w:cs="Times New Roman"/>
              </w:rPr>
              <w:t>, в социальных сетях</w:t>
            </w:r>
            <w:r w:rsidRPr="00FD225A">
              <w:rPr>
                <w:rFonts w:ascii="Times New Roman" w:hAnsi="Times New Roman" w:cs="Times New Roman"/>
              </w:rPr>
              <w:t xml:space="preserve"> и на инф</w:t>
            </w:r>
            <w:r w:rsidR="00871A67">
              <w:rPr>
                <w:rFonts w:ascii="Times New Roman" w:hAnsi="Times New Roman" w:cs="Times New Roman"/>
              </w:rPr>
              <w:t>ормационно-просветительских стен</w:t>
            </w:r>
            <w:r w:rsidRPr="00FD225A">
              <w:rPr>
                <w:rFonts w:ascii="Times New Roman" w:hAnsi="Times New Roman" w:cs="Times New Roman"/>
              </w:rPr>
              <w:t>дах/стойках</w:t>
            </w:r>
            <w:r w:rsidR="00871A67">
              <w:rPr>
                <w:rFonts w:ascii="Times New Roman" w:hAnsi="Times New Roman" w:cs="Times New Roman"/>
              </w:rPr>
              <w:t>.</w:t>
            </w:r>
            <w:proofErr w:type="gramEnd"/>
          </w:p>
          <w:p w14:paraId="66FF1A41" w14:textId="3D6A27DB" w:rsidR="00FD225A" w:rsidRPr="00FD225A" w:rsidRDefault="00FD225A" w:rsidP="00FD225A">
            <w:pPr>
              <w:jc w:val="both"/>
              <w:rPr>
                <w:rFonts w:ascii="Times New Roman" w:hAnsi="Times New Roman" w:cs="Times New Roman"/>
              </w:rPr>
            </w:pPr>
          </w:p>
        </w:tc>
        <w:tc>
          <w:tcPr>
            <w:tcW w:w="4788" w:type="dxa"/>
          </w:tcPr>
          <w:p w14:paraId="639F17D6" w14:textId="77777777" w:rsidR="000226FE" w:rsidRDefault="000226FE" w:rsidP="000226FE">
            <w:pPr>
              <w:jc w:val="center"/>
              <w:rPr>
                <w:rFonts w:ascii="Times New Roman" w:hAnsi="Times New Roman" w:cs="Times New Roman"/>
                <w:b/>
                <w:bCs/>
              </w:rPr>
            </w:pPr>
          </w:p>
        </w:tc>
      </w:tr>
      <w:tr w:rsidR="00F1205A" w14:paraId="2D1E9D9F" w14:textId="77777777" w:rsidTr="00E061E1">
        <w:tc>
          <w:tcPr>
            <w:tcW w:w="636" w:type="dxa"/>
          </w:tcPr>
          <w:p w14:paraId="67CBA8FF" w14:textId="48DE7541" w:rsidR="00F1205A" w:rsidRPr="00F1205A" w:rsidRDefault="00F1205A" w:rsidP="000226FE">
            <w:pPr>
              <w:jc w:val="center"/>
              <w:rPr>
                <w:rFonts w:ascii="Times New Roman" w:hAnsi="Times New Roman" w:cs="Times New Roman"/>
                <w:bCs/>
              </w:rPr>
            </w:pPr>
            <w:r>
              <w:rPr>
                <w:rFonts w:ascii="Times New Roman" w:hAnsi="Times New Roman" w:cs="Times New Roman"/>
                <w:bCs/>
              </w:rPr>
              <w:t>3.2</w:t>
            </w:r>
          </w:p>
        </w:tc>
        <w:tc>
          <w:tcPr>
            <w:tcW w:w="9136" w:type="dxa"/>
          </w:tcPr>
          <w:p w14:paraId="3A8963E4" w14:textId="77777777" w:rsidR="00F1205A" w:rsidRDefault="00F1205A" w:rsidP="00F1205A">
            <w:pPr>
              <w:jc w:val="both"/>
              <w:rPr>
                <w:rFonts w:ascii="Times New Roman" w:hAnsi="Times New Roman" w:cs="Times New Roman"/>
              </w:rPr>
            </w:pPr>
            <w:r>
              <w:rPr>
                <w:rFonts w:ascii="Times New Roman" w:hAnsi="Times New Roman" w:cs="Times New Roman"/>
              </w:rPr>
              <w:t>Постарайтесь уменьшить количество визитов в клинику:</w:t>
            </w:r>
          </w:p>
          <w:p w14:paraId="3763D9CF" w14:textId="77777777" w:rsidR="00F1205A" w:rsidRDefault="00F1205A" w:rsidP="00F1205A">
            <w:pPr>
              <w:jc w:val="both"/>
              <w:rPr>
                <w:rFonts w:ascii="Times New Roman" w:hAnsi="Times New Roman" w:cs="Times New Roman"/>
              </w:rPr>
            </w:pPr>
          </w:p>
          <w:p w14:paraId="32F7A343" w14:textId="5F41DB32" w:rsidR="00F1205A" w:rsidRDefault="00F1205A" w:rsidP="00F1205A">
            <w:pPr>
              <w:jc w:val="both"/>
              <w:rPr>
                <w:rFonts w:ascii="Times New Roman" w:hAnsi="Times New Roman" w:cs="Times New Roman"/>
              </w:rPr>
            </w:pPr>
            <w:r>
              <w:rPr>
                <w:rFonts w:ascii="Times New Roman" w:hAnsi="Times New Roman" w:cs="Times New Roman"/>
              </w:rPr>
              <w:t xml:space="preserve">- результаты анализов отправляйте по почте, </w:t>
            </w:r>
          </w:p>
          <w:p w14:paraId="0C699BC8" w14:textId="7C830186" w:rsidR="00F1205A" w:rsidRDefault="00F1205A" w:rsidP="00F1205A">
            <w:pPr>
              <w:jc w:val="both"/>
              <w:rPr>
                <w:rFonts w:ascii="Times New Roman" w:hAnsi="Times New Roman" w:cs="Times New Roman"/>
              </w:rPr>
            </w:pPr>
            <w:r>
              <w:rPr>
                <w:rFonts w:ascii="Times New Roman" w:hAnsi="Times New Roman" w:cs="Times New Roman"/>
              </w:rPr>
              <w:t xml:space="preserve">- если прием повторный и не требует объемного осмотра, </w:t>
            </w:r>
            <w:r w:rsidRPr="00F1205A">
              <w:rPr>
                <w:rFonts w:ascii="Times New Roman" w:hAnsi="Times New Roman" w:cs="Times New Roman"/>
              </w:rPr>
              <w:t xml:space="preserve">а только оценки </w:t>
            </w:r>
            <w:proofErr w:type="spellStart"/>
            <w:r w:rsidRPr="00F1205A">
              <w:rPr>
                <w:rFonts w:ascii="Times New Roman" w:hAnsi="Times New Roman" w:cs="Times New Roman"/>
              </w:rPr>
              <w:t>физикальных</w:t>
            </w:r>
            <w:proofErr w:type="spellEnd"/>
            <w:r w:rsidRPr="00F1205A">
              <w:rPr>
                <w:rFonts w:ascii="Times New Roman" w:hAnsi="Times New Roman" w:cs="Times New Roman"/>
              </w:rPr>
              <w:t xml:space="preserve"> функций (аппетит, мочеиспускание, активность) - лучше обеспечить эту консультацию удаленно</w:t>
            </w:r>
            <w:r>
              <w:rPr>
                <w:rFonts w:ascii="Times New Roman" w:hAnsi="Times New Roman" w:cs="Times New Roman"/>
              </w:rPr>
              <w:t>: телефон, скайп и т.д.</w:t>
            </w:r>
          </w:p>
          <w:p w14:paraId="0B1F200C" w14:textId="116C8CFE" w:rsidR="00F1205A" w:rsidRDefault="00F1205A" w:rsidP="00F1205A">
            <w:pPr>
              <w:jc w:val="both"/>
              <w:rPr>
                <w:rFonts w:ascii="Times New Roman" w:hAnsi="Times New Roman" w:cs="Times New Roman"/>
              </w:rPr>
            </w:pPr>
          </w:p>
        </w:tc>
        <w:tc>
          <w:tcPr>
            <w:tcW w:w="4788" w:type="dxa"/>
          </w:tcPr>
          <w:p w14:paraId="441D24EE" w14:textId="77777777" w:rsidR="00F1205A" w:rsidRDefault="00F1205A" w:rsidP="000226FE">
            <w:pPr>
              <w:jc w:val="center"/>
              <w:rPr>
                <w:rFonts w:ascii="Times New Roman" w:hAnsi="Times New Roman" w:cs="Times New Roman"/>
                <w:b/>
                <w:bCs/>
              </w:rPr>
            </w:pPr>
          </w:p>
        </w:tc>
      </w:tr>
      <w:tr w:rsidR="000226FE" w14:paraId="1013136F" w14:textId="77777777" w:rsidTr="00E061E1">
        <w:tc>
          <w:tcPr>
            <w:tcW w:w="636" w:type="dxa"/>
          </w:tcPr>
          <w:p w14:paraId="7E0907F5" w14:textId="152E1E24" w:rsidR="000226FE" w:rsidRPr="00F1205A" w:rsidRDefault="00F1205A" w:rsidP="000226FE">
            <w:pPr>
              <w:jc w:val="center"/>
              <w:rPr>
                <w:rFonts w:ascii="Times New Roman" w:hAnsi="Times New Roman" w:cs="Times New Roman"/>
                <w:bCs/>
              </w:rPr>
            </w:pPr>
            <w:r>
              <w:rPr>
                <w:rFonts w:ascii="Times New Roman" w:hAnsi="Times New Roman" w:cs="Times New Roman"/>
                <w:bCs/>
              </w:rPr>
              <w:t>3.3</w:t>
            </w:r>
          </w:p>
        </w:tc>
        <w:tc>
          <w:tcPr>
            <w:tcW w:w="9136" w:type="dxa"/>
          </w:tcPr>
          <w:p w14:paraId="48EE228C" w14:textId="77777777" w:rsidR="00FD225A" w:rsidRDefault="00871A67" w:rsidP="00871A67">
            <w:pPr>
              <w:jc w:val="both"/>
              <w:rPr>
                <w:rFonts w:ascii="Times New Roman" w:hAnsi="Times New Roman" w:cs="Times New Roman"/>
              </w:rPr>
            </w:pPr>
            <w:r>
              <w:rPr>
                <w:rFonts w:ascii="Times New Roman" w:hAnsi="Times New Roman" w:cs="Times New Roman"/>
              </w:rPr>
              <w:t>Допускать только одного взрослого здорового сопровождающего с животным. Если их пришло больше, попросить остальных ожидать вне клиники.</w:t>
            </w:r>
          </w:p>
          <w:p w14:paraId="3B8331CC" w14:textId="734208B0" w:rsidR="00F1205A" w:rsidRPr="00FD225A" w:rsidRDefault="00F1205A" w:rsidP="00871A67">
            <w:pPr>
              <w:jc w:val="both"/>
              <w:rPr>
                <w:rFonts w:ascii="Times New Roman" w:hAnsi="Times New Roman" w:cs="Times New Roman"/>
              </w:rPr>
            </w:pPr>
          </w:p>
        </w:tc>
        <w:tc>
          <w:tcPr>
            <w:tcW w:w="4788" w:type="dxa"/>
          </w:tcPr>
          <w:p w14:paraId="331A3940" w14:textId="77777777" w:rsidR="000226FE" w:rsidRDefault="000226FE" w:rsidP="000226FE">
            <w:pPr>
              <w:jc w:val="center"/>
              <w:rPr>
                <w:rFonts w:ascii="Times New Roman" w:hAnsi="Times New Roman" w:cs="Times New Roman"/>
                <w:b/>
                <w:bCs/>
              </w:rPr>
            </w:pPr>
          </w:p>
        </w:tc>
      </w:tr>
      <w:tr w:rsidR="00F1205A" w14:paraId="673FA848" w14:textId="77777777" w:rsidTr="00E061E1">
        <w:tc>
          <w:tcPr>
            <w:tcW w:w="636" w:type="dxa"/>
          </w:tcPr>
          <w:p w14:paraId="4E3247A4" w14:textId="6B238E44" w:rsidR="00F1205A" w:rsidRPr="00F1205A" w:rsidRDefault="00F1205A" w:rsidP="000226FE">
            <w:pPr>
              <w:jc w:val="center"/>
              <w:rPr>
                <w:rFonts w:ascii="Times New Roman" w:hAnsi="Times New Roman" w:cs="Times New Roman"/>
                <w:bCs/>
              </w:rPr>
            </w:pPr>
            <w:r>
              <w:rPr>
                <w:rFonts w:ascii="Times New Roman" w:hAnsi="Times New Roman" w:cs="Times New Roman"/>
                <w:bCs/>
              </w:rPr>
              <w:t>3.4</w:t>
            </w:r>
          </w:p>
        </w:tc>
        <w:tc>
          <w:tcPr>
            <w:tcW w:w="9136" w:type="dxa"/>
          </w:tcPr>
          <w:p w14:paraId="59ED4534" w14:textId="77777777" w:rsidR="00F1205A" w:rsidRDefault="00F1205A" w:rsidP="00F1205A">
            <w:pPr>
              <w:jc w:val="both"/>
              <w:rPr>
                <w:rFonts w:ascii="Times New Roman" w:hAnsi="Times New Roman" w:cs="Times New Roman"/>
              </w:rPr>
            </w:pPr>
            <w:r>
              <w:rPr>
                <w:rFonts w:ascii="Times New Roman" w:hAnsi="Times New Roman" w:cs="Times New Roman"/>
              </w:rPr>
              <w:t>По возможности, не допускать владельцев животных в стационар. Обеспечить возможность увидеть животное посредством видеосвязи (например, с помощью  любых мессенджеров)</w:t>
            </w:r>
          </w:p>
          <w:p w14:paraId="79F32E99" w14:textId="508A04F7" w:rsidR="00F1205A" w:rsidRDefault="00F1205A" w:rsidP="00F1205A">
            <w:pPr>
              <w:jc w:val="both"/>
              <w:rPr>
                <w:rFonts w:ascii="Times New Roman" w:hAnsi="Times New Roman" w:cs="Times New Roman"/>
              </w:rPr>
            </w:pPr>
          </w:p>
        </w:tc>
        <w:tc>
          <w:tcPr>
            <w:tcW w:w="4788" w:type="dxa"/>
          </w:tcPr>
          <w:p w14:paraId="014FA37D" w14:textId="77777777" w:rsidR="00F1205A" w:rsidRDefault="00F1205A" w:rsidP="000226FE">
            <w:pPr>
              <w:jc w:val="center"/>
              <w:rPr>
                <w:rFonts w:ascii="Times New Roman" w:hAnsi="Times New Roman" w:cs="Times New Roman"/>
                <w:b/>
                <w:bCs/>
              </w:rPr>
            </w:pPr>
          </w:p>
        </w:tc>
      </w:tr>
      <w:tr w:rsidR="000226FE" w14:paraId="78382D98" w14:textId="77777777" w:rsidTr="00E061E1">
        <w:tc>
          <w:tcPr>
            <w:tcW w:w="636" w:type="dxa"/>
          </w:tcPr>
          <w:p w14:paraId="46DD523B" w14:textId="4435F14B" w:rsidR="000226FE" w:rsidRPr="00F1205A" w:rsidRDefault="00F1205A" w:rsidP="000226FE">
            <w:pPr>
              <w:jc w:val="center"/>
              <w:rPr>
                <w:rFonts w:ascii="Times New Roman" w:hAnsi="Times New Roman" w:cs="Times New Roman"/>
                <w:bCs/>
              </w:rPr>
            </w:pPr>
            <w:r>
              <w:rPr>
                <w:rFonts w:ascii="Times New Roman" w:hAnsi="Times New Roman" w:cs="Times New Roman"/>
                <w:bCs/>
              </w:rPr>
              <w:lastRenderedPageBreak/>
              <w:t>3.5</w:t>
            </w:r>
          </w:p>
        </w:tc>
        <w:tc>
          <w:tcPr>
            <w:tcW w:w="9136" w:type="dxa"/>
          </w:tcPr>
          <w:p w14:paraId="58DD8E14" w14:textId="230ED497" w:rsidR="000226FE" w:rsidRDefault="00EF7C13" w:rsidP="00FD225A">
            <w:pPr>
              <w:jc w:val="both"/>
              <w:rPr>
                <w:rFonts w:ascii="Times New Roman" w:hAnsi="Times New Roman" w:cs="Times New Roman"/>
              </w:rPr>
            </w:pPr>
            <w:r>
              <w:rPr>
                <w:rFonts w:ascii="Times New Roman" w:hAnsi="Times New Roman" w:cs="Times New Roman"/>
              </w:rPr>
              <w:t>Вести запись на прием таким образом, чтобы не создавать большого скопления народа в зоне ожидания (не более 5 человек одновременно).</w:t>
            </w:r>
          </w:p>
          <w:p w14:paraId="33A87129" w14:textId="70DFE83E" w:rsidR="00FD225A" w:rsidRPr="00FD225A" w:rsidRDefault="00FD225A" w:rsidP="00FD225A">
            <w:pPr>
              <w:jc w:val="both"/>
              <w:rPr>
                <w:rFonts w:ascii="Times New Roman" w:hAnsi="Times New Roman" w:cs="Times New Roman"/>
              </w:rPr>
            </w:pPr>
          </w:p>
        </w:tc>
        <w:tc>
          <w:tcPr>
            <w:tcW w:w="4788" w:type="dxa"/>
          </w:tcPr>
          <w:p w14:paraId="6009EF8F" w14:textId="77777777" w:rsidR="000226FE" w:rsidRDefault="000226FE" w:rsidP="000226FE">
            <w:pPr>
              <w:jc w:val="center"/>
              <w:rPr>
                <w:rFonts w:ascii="Times New Roman" w:hAnsi="Times New Roman" w:cs="Times New Roman"/>
                <w:b/>
                <w:bCs/>
              </w:rPr>
            </w:pPr>
          </w:p>
        </w:tc>
      </w:tr>
      <w:tr w:rsidR="000226FE" w14:paraId="7523071E" w14:textId="77777777" w:rsidTr="00E061E1">
        <w:tc>
          <w:tcPr>
            <w:tcW w:w="636" w:type="dxa"/>
          </w:tcPr>
          <w:p w14:paraId="1E3A0899" w14:textId="73BA3523" w:rsidR="000226FE" w:rsidRPr="00F1205A" w:rsidRDefault="00F1205A" w:rsidP="000226FE">
            <w:pPr>
              <w:jc w:val="center"/>
              <w:rPr>
                <w:rFonts w:ascii="Times New Roman" w:hAnsi="Times New Roman" w:cs="Times New Roman"/>
                <w:bCs/>
              </w:rPr>
            </w:pPr>
            <w:r>
              <w:rPr>
                <w:rFonts w:ascii="Times New Roman" w:hAnsi="Times New Roman" w:cs="Times New Roman"/>
                <w:bCs/>
              </w:rPr>
              <w:t>3.6</w:t>
            </w:r>
          </w:p>
        </w:tc>
        <w:tc>
          <w:tcPr>
            <w:tcW w:w="9136" w:type="dxa"/>
          </w:tcPr>
          <w:p w14:paraId="4EAD9A40" w14:textId="77777777" w:rsidR="00EF7C13" w:rsidRDefault="00E061E1" w:rsidP="00EF7C13">
            <w:pPr>
              <w:jc w:val="both"/>
              <w:rPr>
                <w:rFonts w:ascii="Times New Roman" w:hAnsi="Times New Roman" w:cs="Times New Roman"/>
              </w:rPr>
            </w:pPr>
            <w:proofErr w:type="gramStart"/>
            <w:r w:rsidRPr="00FD225A">
              <w:rPr>
                <w:rFonts w:ascii="Times New Roman" w:hAnsi="Times New Roman" w:cs="Times New Roman"/>
              </w:rPr>
              <w:t xml:space="preserve">При визуальном выявлении в </w:t>
            </w:r>
            <w:r w:rsidR="00EF7C13">
              <w:rPr>
                <w:rFonts w:ascii="Times New Roman" w:hAnsi="Times New Roman" w:cs="Times New Roman"/>
              </w:rPr>
              <w:t>помещении для приема посетителя</w:t>
            </w:r>
            <w:r w:rsidRPr="00FD225A">
              <w:rPr>
                <w:rFonts w:ascii="Times New Roman" w:hAnsi="Times New Roman" w:cs="Times New Roman"/>
              </w:rPr>
              <w:t xml:space="preserve"> с симптомами</w:t>
            </w:r>
            <w:proofErr w:type="gramEnd"/>
            <w:r w:rsidRPr="00FD225A">
              <w:rPr>
                <w:rFonts w:ascii="Times New Roman" w:hAnsi="Times New Roman" w:cs="Times New Roman"/>
              </w:rPr>
              <w:t xml:space="preserve"> </w:t>
            </w:r>
            <w:r w:rsidR="00EF7C13">
              <w:rPr>
                <w:rFonts w:ascii="Times New Roman" w:hAnsi="Times New Roman" w:cs="Times New Roman"/>
              </w:rPr>
              <w:t xml:space="preserve">ОРВИ: </w:t>
            </w:r>
          </w:p>
          <w:p w14:paraId="18982375" w14:textId="1105A0F1" w:rsidR="00EF7C13" w:rsidRDefault="00EF7C13" w:rsidP="00EF7C13">
            <w:pPr>
              <w:jc w:val="both"/>
              <w:rPr>
                <w:rFonts w:ascii="Times New Roman" w:hAnsi="Times New Roman" w:cs="Times New Roman"/>
              </w:rPr>
            </w:pPr>
            <w:r>
              <w:rPr>
                <w:rFonts w:ascii="Times New Roman" w:hAnsi="Times New Roman" w:cs="Times New Roman"/>
              </w:rPr>
              <w:t>- выдать ему маску, предложить измерить температуру, записать все его данные (место жительства, контакты)</w:t>
            </w:r>
          </w:p>
          <w:p w14:paraId="2F981506" w14:textId="6F26E03D" w:rsidR="00EF7C13" w:rsidRDefault="00EF7C13" w:rsidP="00EF7C13">
            <w:pPr>
              <w:jc w:val="both"/>
              <w:rPr>
                <w:rFonts w:ascii="Times New Roman" w:hAnsi="Times New Roman" w:cs="Times New Roman"/>
              </w:rPr>
            </w:pPr>
            <w:r>
              <w:rPr>
                <w:rFonts w:ascii="Times New Roman" w:hAnsi="Times New Roman" w:cs="Times New Roman"/>
              </w:rPr>
              <w:t>-</w:t>
            </w:r>
            <w:r w:rsidR="00E061E1" w:rsidRPr="00FD225A">
              <w:rPr>
                <w:rFonts w:ascii="Times New Roman" w:hAnsi="Times New Roman" w:cs="Times New Roman"/>
              </w:rPr>
              <w:t xml:space="preserve"> предложить </w:t>
            </w:r>
            <w:r>
              <w:rPr>
                <w:rFonts w:ascii="Times New Roman" w:hAnsi="Times New Roman" w:cs="Times New Roman"/>
              </w:rPr>
              <w:t>перенести прием</w:t>
            </w:r>
            <w:r w:rsidR="00AD67BF">
              <w:rPr>
                <w:rFonts w:ascii="Times New Roman" w:hAnsi="Times New Roman" w:cs="Times New Roman"/>
              </w:rPr>
              <w:t>*</w:t>
            </w:r>
            <w:r>
              <w:rPr>
                <w:rFonts w:ascii="Times New Roman" w:hAnsi="Times New Roman" w:cs="Times New Roman"/>
              </w:rPr>
              <w:t xml:space="preserve"> или оставить животное в стационаре.</w:t>
            </w:r>
          </w:p>
          <w:p w14:paraId="70B7DCAC" w14:textId="77777777" w:rsidR="00EF7C13" w:rsidRDefault="00EF7C13" w:rsidP="00EF7C13">
            <w:pPr>
              <w:jc w:val="both"/>
              <w:rPr>
                <w:rFonts w:ascii="Times New Roman" w:hAnsi="Times New Roman" w:cs="Times New Roman"/>
              </w:rPr>
            </w:pPr>
          </w:p>
          <w:p w14:paraId="1BC1F7C1" w14:textId="51240DD2" w:rsidR="00EF7C13" w:rsidRDefault="00EF7C13" w:rsidP="00EF7C13">
            <w:pPr>
              <w:jc w:val="both"/>
              <w:rPr>
                <w:rFonts w:ascii="Times New Roman" w:hAnsi="Times New Roman" w:cs="Times New Roman"/>
              </w:rPr>
            </w:pPr>
            <w:r>
              <w:rPr>
                <w:rFonts w:ascii="Times New Roman" w:hAnsi="Times New Roman" w:cs="Times New Roman"/>
              </w:rPr>
              <w:t xml:space="preserve">Если симптомы ярко выраженные (частый сухой кашель, например, и повышенная температура): </w:t>
            </w:r>
          </w:p>
          <w:p w14:paraId="1FFBF6CC" w14:textId="77777777" w:rsidR="00EF7C13" w:rsidRDefault="00EF7C13" w:rsidP="00EF7C13">
            <w:pPr>
              <w:jc w:val="both"/>
              <w:rPr>
                <w:rFonts w:ascii="Times New Roman" w:hAnsi="Times New Roman" w:cs="Times New Roman"/>
              </w:rPr>
            </w:pPr>
            <w:r>
              <w:rPr>
                <w:rFonts w:ascii="Times New Roman" w:hAnsi="Times New Roman" w:cs="Times New Roman"/>
              </w:rPr>
              <w:t>- изолировать в непроходном кабинете</w:t>
            </w:r>
          </w:p>
          <w:p w14:paraId="2037C142" w14:textId="77777777" w:rsidR="00EF7C13" w:rsidRDefault="00EF7C13" w:rsidP="00EF7C13">
            <w:pPr>
              <w:jc w:val="both"/>
              <w:rPr>
                <w:rFonts w:ascii="Times New Roman" w:hAnsi="Times New Roman" w:cs="Times New Roman"/>
              </w:rPr>
            </w:pPr>
            <w:r>
              <w:rPr>
                <w:rFonts w:ascii="Times New Roman" w:hAnsi="Times New Roman" w:cs="Times New Roman"/>
              </w:rPr>
              <w:t>- предложить вызвать скорую помощь</w:t>
            </w:r>
          </w:p>
          <w:p w14:paraId="451F885A" w14:textId="5CBF72F7" w:rsidR="00EF7C13" w:rsidRDefault="00AD67BF" w:rsidP="00EF7C13">
            <w:pPr>
              <w:jc w:val="both"/>
              <w:rPr>
                <w:rFonts w:ascii="Times New Roman" w:hAnsi="Times New Roman" w:cs="Times New Roman"/>
              </w:rPr>
            </w:pPr>
            <w:r>
              <w:rPr>
                <w:rFonts w:ascii="Times New Roman" w:hAnsi="Times New Roman" w:cs="Times New Roman"/>
              </w:rPr>
              <w:t>- сообщить руководству</w:t>
            </w:r>
          </w:p>
          <w:p w14:paraId="33688A1C" w14:textId="71287BCC" w:rsidR="00FD225A" w:rsidRPr="00FD225A" w:rsidRDefault="00FD225A" w:rsidP="00EF7C13">
            <w:pPr>
              <w:jc w:val="both"/>
              <w:rPr>
                <w:rFonts w:ascii="Times New Roman" w:hAnsi="Times New Roman" w:cs="Times New Roman"/>
              </w:rPr>
            </w:pPr>
          </w:p>
        </w:tc>
        <w:tc>
          <w:tcPr>
            <w:tcW w:w="4788" w:type="dxa"/>
          </w:tcPr>
          <w:p w14:paraId="4C87144F" w14:textId="77777777" w:rsidR="000226FE" w:rsidRDefault="000226FE" w:rsidP="000226FE">
            <w:pPr>
              <w:jc w:val="center"/>
              <w:rPr>
                <w:rFonts w:ascii="Times New Roman" w:hAnsi="Times New Roman" w:cs="Times New Roman"/>
                <w:b/>
                <w:bCs/>
              </w:rPr>
            </w:pPr>
          </w:p>
        </w:tc>
      </w:tr>
      <w:tr w:rsidR="000226FE" w14:paraId="60DEF0A7" w14:textId="77777777" w:rsidTr="00E061E1">
        <w:tc>
          <w:tcPr>
            <w:tcW w:w="636" w:type="dxa"/>
          </w:tcPr>
          <w:p w14:paraId="5BD503BB" w14:textId="4FF3D756" w:rsidR="000226FE" w:rsidRPr="00F1205A" w:rsidRDefault="00F1205A" w:rsidP="000226FE">
            <w:pPr>
              <w:jc w:val="center"/>
              <w:rPr>
                <w:rFonts w:ascii="Times New Roman" w:hAnsi="Times New Roman" w:cs="Times New Roman"/>
                <w:bCs/>
              </w:rPr>
            </w:pPr>
            <w:r>
              <w:rPr>
                <w:rFonts w:ascii="Times New Roman" w:hAnsi="Times New Roman" w:cs="Times New Roman"/>
                <w:bCs/>
              </w:rPr>
              <w:t>3.7</w:t>
            </w:r>
          </w:p>
        </w:tc>
        <w:tc>
          <w:tcPr>
            <w:tcW w:w="9136" w:type="dxa"/>
          </w:tcPr>
          <w:p w14:paraId="69B21290" w14:textId="1DB6FC02" w:rsidR="000226FE" w:rsidRDefault="00FD225A" w:rsidP="00FD225A">
            <w:pPr>
              <w:jc w:val="both"/>
              <w:rPr>
                <w:rFonts w:ascii="Times New Roman" w:hAnsi="Times New Roman" w:cs="Times New Roman"/>
              </w:rPr>
            </w:pPr>
            <w:r>
              <w:rPr>
                <w:rFonts w:ascii="Times New Roman" w:hAnsi="Times New Roman" w:cs="Times New Roman"/>
              </w:rPr>
              <w:t>В</w:t>
            </w:r>
            <w:r w:rsidR="00E061E1" w:rsidRPr="00FD225A">
              <w:rPr>
                <w:rFonts w:ascii="Times New Roman" w:hAnsi="Times New Roman" w:cs="Times New Roman"/>
              </w:rPr>
              <w:t xml:space="preserve"> зоне приема граждан разместить стенды/памятк</w:t>
            </w:r>
            <w:r w:rsidR="00746EEB">
              <w:rPr>
                <w:rFonts w:ascii="Times New Roman" w:hAnsi="Times New Roman" w:cs="Times New Roman"/>
              </w:rPr>
              <w:t>и</w:t>
            </w:r>
            <w:r w:rsidR="00E061E1" w:rsidRPr="00FD225A">
              <w:rPr>
                <w:rFonts w:ascii="Times New Roman" w:hAnsi="Times New Roman" w:cs="Times New Roman"/>
              </w:rPr>
              <w:t xml:space="preserve"> по мерам профилактики распространения вируса</w:t>
            </w:r>
          </w:p>
          <w:p w14:paraId="15FD0443" w14:textId="13E8EBFD" w:rsidR="00FD225A" w:rsidRPr="00FD225A" w:rsidRDefault="00FD225A" w:rsidP="00FD225A">
            <w:pPr>
              <w:jc w:val="both"/>
              <w:rPr>
                <w:rFonts w:ascii="Times New Roman" w:hAnsi="Times New Roman" w:cs="Times New Roman"/>
              </w:rPr>
            </w:pPr>
          </w:p>
        </w:tc>
        <w:tc>
          <w:tcPr>
            <w:tcW w:w="4788" w:type="dxa"/>
          </w:tcPr>
          <w:p w14:paraId="26994453" w14:textId="77777777" w:rsidR="000226FE" w:rsidRDefault="000226FE" w:rsidP="000226FE">
            <w:pPr>
              <w:jc w:val="center"/>
              <w:rPr>
                <w:rFonts w:ascii="Times New Roman" w:hAnsi="Times New Roman" w:cs="Times New Roman"/>
                <w:b/>
                <w:bCs/>
              </w:rPr>
            </w:pPr>
          </w:p>
        </w:tc>
      </w:tr>
      <w:tr w:rsidR="000226FE" w14:paraId="617D1D62" w14:textId="77777777" w:rsidTr="00E061E1">
        <w:tc>
          <w:tcPr>
            <w:tcW w:w="636" w:type="dxa"/>
          </w:tcPr>
          <w:p w14:paraId="63C321F7" w14:textId="27142D14" w:rsidR="000226FE" w:rsidRPr="00F1205A" w:rsidRDefault="00F1205A" w:rsidP="000226FE">
            <w:pPr>
              <w:jc w:val="center"/>
              <w:rPr>
                <w:rFonts w:ascii="Times New Roman" w:hAnsi="Times New Roman" w:cs="Times New Roman"/>
                <w:bCs/>
              </w:rPr>
            </w:pPr>
            <w:r>
              <w:rPr>
                <w:rFonts w:ascii="Times New Roman" w:hAnsi="Times New Roman" w:cs="Times New Roman"/>
                <w:bCs/>
              </w:rPr>
              <w:t>3.8</w:t>
            </w:r>
          </w:p>
        </w:tc>
        <w:tc>
          <w:tcPr>
            <w:tcW w:w="9136" w:type="dxa"/>
          </w:tcPr>
          <w:p w14:paraId="5CE05296" w14:textId="77777777" w:rsidR="00F1205A" w:rsidRDefault="00E061E1" w:rsidP="00FD225A">
            <w:pPr>
              <w:jc w:val="both"/>
              <w:rPr>
                <w:rFonts w:ascii="Times New Roman" w:hAnsi="Times New Roman" w:cs="Times New Roman"/>
              </w:rPr>
            </w:pPr>
            <w:r w:rsidRPr="00FD225A">
              <w:rPr>
                <w:rFonts w:ascii="Times New Roman" w:hAnsi="Times New Roman" w:cs="Times New Roman"/>
              </w:rPr>
              <w:t xml:space="preserve">Обеспечить время нахождения </w:t>
            </w:r>
            <w:r w:rsidR="00EF7C13">
              <w:rPr>
                <w:rFonts w:ascii="Times New Roman" w:hAnsi="Times New Roman" w:cs="Times New Roman"/>
              </w:rPr>
              <w:t>владельца животного</w:t>
            </w:r>
            <w:r w:rsidRPr="00FD225A">
              <w:rPr>
                <w:rFonts w:ascii="Times New Roman" w:hAnsi="Times New Roman" w:cs="Times New Roman"/>
              </w:rPr>
              <w:t xml:space="preserve"> в </w:t>
            </w:r>
            <w:r w:rsidR="00EF7C13">
              <w:rPr>
                <w:rFonts w:ascii="Times New Roman" w:hAnsi="Times New Roman" w:cs="Times New Roman"/>
              </w:rPr>
              <w:t>кабинете</w:t>
            </w:r>
            <w:r w:rsidRPr="00FD225A">
              <w:rPr>
                <w:rFonts w:ascii="Times New Roman" w:hAnsi="Times New Roman" w:cs="Times New Roman"/>
              </w:rPr>
              <w:t xml:space="preserve"> для приема не более 15 минут</w:t>
            </w:r>
            <w:r w:rsidR="00F1205A">
              <w:rPr>
                <w:rFonts w:ascii="Times New Roman" w:hAnsi="Times New Roman" w:cs="Times New Roman"/>
              </w:rPr>
              <w:t xml:space="preserve">. </w:t>
            </w:r>
          </w:p>
          <w:p w14:paraId="6FF407CD" w14:textId="77777777" w:rsidR="00F1205A" w:rsidRDefault="00F1205A" w:rsidP="00FD225A">
            <w:pPr>
              <w:jc w:val="both"/>
              <w:rPr>
                <w:rFonts w:ascii="Times New Roman" w:hAnsi="Times New Roman" w:cs="Times New Roman"/>
              </w:rPr>
            </w:pPr>
          </w:p>
          <w:p w14:paraId="6DAA3DA0" w14:textId="24CD3842" w:rsidR="000226FE" w:rsidRDefault="00F1205A" w:rsidP="00FD225A">
            <w:pPr>
              <w:jc w:val="both"/>
              <w:rPr>
                <w:rFonts w:ascii="Times New Roman" w:hAnsi="Times New Roman" w:cs="Times New Roman"/>
              </w:rPr>
            </w:pPr>
            <w:r>
              <w:rPr>
                <w:rFonts w:ascii="Times New Roman" w:hAnsi="Times New Roman" w:cs="Times New Roman"/>
              </w:rPr>
              <w:t>При входе и выходе из кабинета предложить владельцу животного продезинфицировать руки.</w:t>
            </w:r>
          </w:p>
          <w:p w14:paraId="4FFADEC4" w14:textId="78303D3D" w:rsidR="00FD225A" w:rsidRPr="00FD225A" w:rsidRDefault="00FD225A" w:rsidP="00FD225A">
            <w:pPr>
              <w:jc w:val="both"/>
              <w:rPr>
                <w:rFonts w:ascii="Times New Roman" w:hAnsi="Times New Roman" w:cs="Times New Roman"/>
              </w:rPr>
            </w:pPr>
          </w:p>
        </w:tc>
        <w:tc>
          <w:tcPr>
            <w:tcW w:w="4788" w:type="dxa"/>
          </w:tcPr>
          <w:p w14:paraId="6640DD77" w14:textId="77777777" w:rsidR="000226FE" w:rsidRDefault="000226FE" w:rsidP="000226FE">
            <w:pPr>
              <w:jc w:val="center"/>
              <w:rPr>
                <w:rFonts w:ascii="Times New Roman" w:hAnsi="Times New Roman" w:cs="Times New Roman"/>
                <w:b/>
                <w:bCs/>
              </w:rPr>
            </w:pPr>
          </w:p>
        </w:tc>
      </w:tr>
      <w:tr w:rsidR="000226FE" w14:paraId="1F4D0928" w14:textId="77777777" w:rsidTr="00E061E1">
        <w:tc>
          <w:tcPr>
            <w:tcW w:w="636" w:type="dxa"/>
          </w:tcPr>
          <w:p w14:paraId="17DD1BCF" w14:textId="0BF23982" w:rsidR="000226FE" w:rsidRPr="00F1205A" w:rsidRDefault="00F1205A" w:rsidP="000226FE">
            <w:pPr>
              <w:jc w:val="center"/>
              <w:rPr>
                <w:rFonts w:ascii="Times New Roman" w:hAnsi="Times New Roman" w:cs="Times New Roman"/>
                <w:bCs/>
              </w:rPr>
            </w:pPr>
            <w:r>
              <w:rPr>
                <w:rFonts w:ascii="Times New Roman" w:hAnsi="Times New Roman" w:cs="Times New Roman"/>
                <w:bCs/>
              </w:rPr>
              <w:t>3.9</w:t>
            </w:r>
          </w:p>
        </w:tc>
        <w:tc>
          <w:tcPr>
            <w:tcW w:w="9136" w:type="dxa"/>
          </w:tcPr>
          <w:p w14:paraId="72B031FE" w14:textId="77777777" w:rsidR="000226FE" w:rsidRDefault="00E061E1" w:rsidP="00FD225A">
            <w:pPr>
              <w:jc w:val="both"/>
              <w:rPr>
                <w:rFonts w:ascii="Times New Roman" w:hAnsi="Times New Roman" w:cs="Times New Roman"/>
              </w:rPr>
            </w:pPr>
            <w:proofErr w:type="gramStart"/>
            <w:r w:rsidRPr="00FD225A">
              <w:rPr>
                <w:rFonts w:ascii="Times New Roman" w:hAnsi="Times New Roman" w:cs="Times New Roman"/>
              </w:rPr>
              <w:t>Обеспечить наличие отдельного помещения для изоляции людей в случае выявления подозрения на ухудшение самочувствия или симптомов заболевания, до приезда бригады скорой медицинской помощи</w:t>
            </w:r>
            <w:proofErr w:type="gramEnd"/>
          </w:p>
          <w:p w14:paraId="18809A8F" w14:textId="370B15B1" w:rsidR="00F1205A" w:rsidRPr="00FD225A" w:rsidRDefault="00F1205A" w:rsidP="00FD225A">
            <w:pPr>
              <w:jc w:val="both"/>
              <w:rPr>
                <w:rFonts w:ascii="Times New Roman" w:hAnsi="Times New Roman" w:cs="Times New Roman"/>
              </w:rPr>
            </w:pPr>
          </w:p>
        </w:tc>
        <w:tc>
          <w:tcPr>
            <w:tcW w:w="4788" w:type="dxa"/>
          </w:tcPr>
          <w:p w14:paraId="18B628EF" w14:textId="77777777" w:rsidR="000226FE" w:rsidRDefault="000226FE" w:rsidP="000226FE">
            <w:pPr>
              <w:jc w:val="center"/>
              <w:rPr>
                <w:rFonts w:ascii="Times New Roman" w:hAnsi="Times New Roman" w:cs="Times New Roman"/>
                <w:b/>
                <w:bCs/>
              </w:rPr>
            </w:pPr>
          </w:p>
        </w:tc>
      </w:tr>
      <w:tr w:rsidR="00EF7C13" w14:paraId="788E978D" w14:textId="77777777" w:rsidTr="00E061E1">
        <w:tc>
          <w:tcPr>
            <w:tcW w:w="636" w:type="dxa"/>
          </w:tcPr>
          <w:p w14:paraId="085C912F" w14:textId="0C774727" w:rsidR="00EF7C13" w:rsidRPr="00F1205A" w:rsidRDefault="00AD67BF" w:rsidP="000226FE">
            <w:pPr>
              <w:jc w:val="center"/>
              <w:rPr>
                <w:rFonts w:ascii="Times New Roman" w:hAnsi="Times New Roman" w:cs="Times New Roman"/>
                <w:bCs/>
              </w:rPr>
            </w:pPr>
            <w:r>
              <w:rPr>
                <w:rFonts w:ascii="Times New Roman" w:hAnsi="Times New Roman" w:cs="Times New Roman"/>
                <w:bCs/>
              </w:rPr>
              <w:t>3</w:t>
            </w:r>
            <w:r w:rsidR="00F1205A">
              <w:rPr>
                <w:rFonts w:ascii="Times New Roman" w:hAnsi="Times New Roman" w:cs="Times New Roman"/>
                <w:bCs/>
              </w:rPr>
              <w:t>.</w:t>
            </w:r>
            <w:r>
              <w:rPr>
                <w:rFonts w:ascii="Times New Roman" w:hAnsi="Times New Roman" w:cs="Times New Roman"/>
                <w:bCs/>
              </w:rPr>
              <w:t>1</w:t>
            </w:r>
            <w:r w:rsidR="00F1205A">
              <w:rPr>
                <w:rFonts w:ascii="Times New Roman" w:hAnsi="Times New Roman" w:cs="Times New Roman"/>
                <w:bCs/>
              </w:rPr>
              <w:t>0</w:t>
            </w:r>
          </w:p>
        </w:tc>
        <w:tc>
          <w:tcPr>
            <w:tcW w:w="9136" w:type="dxa"/>
          </w:tcPr>
          <w:p w14:paraId="257D1C03" w14:textId="3F4A91C2" w:rsidR="00EF7C13" w:rsidRDefault="00EF7C13" w:rsidP="00FD225A">
            <w:pPr>
              <w:jc w:val="both"/>
              <w:rPr>
                <w:rFonts w:ascii="Times New Roman" w:hAnsi="Times New Roman" w:cs="Times New Roman"/>
              </w:rPr>
            </w:pPr>
            <w:r>
              <w:rPr>
                <w:rFonts w:ascii="Times New Roman" w:hAnsi="Times New Roman" w:cs="Times New Roman"/>
              </w:rPr>
              <w:t xml:space="preserve">Сотрудникам соблюдать дистанцию между </w:t>
            </w:r>
            <w:r w:rsidR="00F1205A">
              <w:rPr>
                <w:rFonts w:ascii="Times New Roman" w:hAnsi="Times New Roman" w:cs="Times New Roman"/>
              </w:rPr>
              <w:t>собой и с владельцем животного</w:t>
            </w:r>
            <w:r>
              <w:rPr>
                <w:rFonts w:ascii="Times New Roman" w:hAnsi="Times New Roman" w:cs="Times New Roman"/>
              </w:rPr>
              <w:t xml:space="preserve"> не менее 1 метра. Исключить рукопожатия, объятия и иные контакты.</w:t>
            </w:r>
          </w:p>
          <w:p w14:paraId="1614F817" w14:textId="77777777" w:rsidR="00EF7C13" w:rsidRDefault="00EF7C13" w:rsidP="00FD225A">
            <w:pPr>
              <w:jc w:val="both"/>
              <w:rPr>
                <w:rFonts w:ascii="Times New Roman" w:hAnsi="Times New Roman" w:cs="Times New Roman"/>
              </w:rPr>
            </w:pPr>
          </w:p>
          <w:p w14:paraId="4627713F" w14:textId="77777777" w:rsidR="00EF7C13" w:rsidRDefault="00EF7C13" w:rsidP="00FD225A">
            <w:pPr>
              <w:jc w:val="both"/>
              <w:rPr>
                <w:rFonts w:ascii="Times New Roman" w:hAnsi="Times New Roman" w:cs="Times New Roman"/>
              </w:rPr>
            </w:pPr>
            <w:r>
              <w:rPr>
                <w:rFonts w:ascii="Times New Roman" w:hAnsi="Times New Roman" w:cs="Times New Roman"/>
              </w:rPr>
              <w:t xml:space="preserve">После каждого контакта с владельцем животного или с животным тщательно мыть </w:t>
            </w:r>
            <w:r>
              <w:rPr>
                <w:rFonts w:ascii="Times New Roman" w:hAnsi="Times New Roman" w:cs="Times New Roman"/>
              </w:rPr>
              <w:lastRenderedPageBreak/>
              <w:t>руки</w:t>
            </w:r>
          </w:p>
          <w:p w14:paraId="623A73CA" w14:textId="5F9CEA6C" w:rsidR="00F1205A" w:rsidRPr="00FD225A" w:rsidRDefault="00F1205A" w:rsidP="00FD225A">
            <w:pPr>
              <w:jc w:val="both"/>
              <w:rPr>
                <w:rFonts w:ascii="Times New Roman" w:hAnsi="Times New Roman" w:cs="Times New Roman"/>
              </w:rPr>
            </w:pPr>
          </w:p>
        </w:tc>
        <w:tc>
          <w:tcPr>
            <w:tcW w:w="4788" w:type="dxa"/>
          </w:tcPr>
          <w:p w14:paraId="777903AA" w14:textId="77777777" w:rsidR="00EF7C13" w:rsidRDefault="00EF7C13" w:rsidP="000226FE">
            <w:pPr>
              <w:jc w:val="center"/>
              <w:rPr>
                <w:rFonts w:ascii="Times New Roman" w:hAnsi="Times New Roman" w:cs="Times New Roman"/>
                <w:b/>
                <w:bCs/>
              </w:rPr>
            </w:pPr>
          </w:p>
        </w:tc>
      </w:tr>
      <w:tr w:rsidR="00EF7C13" w14:paraId="110918F1" w14:textId="77777777" w:rsidTr="00E061E1">
        <w:tc>
          <w:tcPr>
            <w:tcW w:w="636" w:type="dxa"/>
          </w:tcPr>
          <w:p w14:paraId="767D85E3" w14:textId="2BE0D893" w:rsidR="00EF7C13" w:rsidRPr="00F1205A" w:rsidRDefault="00AD67BF" w:rsidP="000226FE">
            <w:pPr>
              <w:jc w:val="center"/>
              <w:rPr>
                <w:rFonts w:ascii="Times New Roman" w:hAnsi="Times New Roman" w:cs="Times New Roman"/>
                <w:bCs/>
              </w:rPr>
            </w:pPr>
            <w:r>
              <w:rPr>
                <w:rFonts w:ascii="Times New Roman" w:hAnsi="Times New Roman" w:cs="Times New Roman"/>
                <w:bCs/>
              </w:rPr>
              <w:lastRenderedPageBreak/>
              <w:t>3</w:t>
            </w:r>
            <w:r w:rsidR="00F1205A">
              <w:rPr>
                <w:rFonts w:ascii="Times New Roman" w:hAnsi="Times New Roman" w:cs="Times New Roman"/>
                <w:bCs/>
              </w:rPr>
              <w:t>.</w:t>
            </w:r>
            <w:r>
              <w:rPr>
                <w:rFonts w:ascii="Times New Roman" w:hAnsi="Times New Roman" w:cs="Times New Roman"/>
                <w:bCs/>
              </w:rPr>
              <w:t>1</w:t>
            </w:r>
            <w:r w:rsidR="00F1205A">
              <w:rPr>
                <w:rFonts w:ascii="Times New Roman" w:hAnsi="Times New Roman" w:cs="Times New Roman"/>
                <w:bCs/>
              </w:rPr>
              <w:t>1</w:t>
            </w:r>
          </w:p>
        </w:tc>
        <w:tc>
          <w:tcPr>
            <w:tcW w:w="9136" w:type="dxa"/>
          </w:tcPr>
          <w:p w14:paraId="48864961" w14:textId="5969AD3A" w:rsidR="00EF7C13" w:rsidRDefault="00EF7C13" w:rsidP="00EF7C13">
            <w:pPr>
              <w:jc w:val="both"/>
              <w:rPr>
                <w:rFonts w:ascii="Times New Roman" w:hAnsi="Times New Roman" w:cs="Times New Roman"/>
              </w:rPr>
            </w:pPr>
            <w:r>
              <w:rPr>
                <w:rFonts w:ascii="Times New Roman" w:hAnsi="Times New Roman" w:cs="Times New Roman"/>
              </w:rPr>
              <w:t>Обеспечить возможность бесконтактной оплаты услуг</w:t>
            </w:r>
            <w:r w:rsidR="00F1205A">
              <w:rPr>
                <w:rFonts w:ascii="Times New Roman" w:hAnsi="Times New Roman" w:cs="Times New Roman"/>
              </w:rPr>
              <w:t>.</w:t>
            </w:r>
          </w:p>
        </w:tc>
        <w:tc>
          <w:tcPr>
            <w:tcW w:w="4788" w:type="dxa"/>
          </w:tcPr>
          <w:p w14:paraId="62B9E813" w14:textId="77777777" w:rsidR="00EF7C13" w:rsidRDefault="00EF7C13" w:rsidP="000226FE">
            <w:pPr>
              <w:jc w:val="center"/>
              <w:rPr>
                <w:rFonts w:ascii="Times New Roman" w:hAnsi="Times New Roman" w:cs="Times New Roman"/>
                <w:b/>
                <w:bCs/>
              </w:rPr>
            </w:pPr>
          </w:p>
        </w:tc>
      </w:tr>
      <w:tr w:rsidR="00E061E1" w14:paraId="7FEAFF0F" w14:textId="77777777" w:rsidTr="0083253A">
        <w:tc>
          <w:tcPr>
            <w:tcW w:w="14560" w:type="dxa"/>
            <w:gridSpan w:val="3"/>
          </w:tcPr>
          <w:p w14:paraId="3257C9E4" w14:textId="4BA86419" w:rsidR="00E061E1" w:rsidRDefault="00E061E1" w:rsidP="00E061E1">
            <w:pPr>
              <w:pStyle w:val="a8"/>
              <w:rPr>
                <w:rFonts w:ascii="Times New Roman" w:hAnsi="Times New Roman" w:cs="Times New Roman"/>
                <w:b/>
                <w:bCs/>
              </w:rPr>
            </w:pPr>
          </w:p>
          <w:p w14:paraId="4400B759" w14:textId="650149B4" w:rsidR="00E061E1" w:rsidRDefault="00F1205A" w:rsidP="00E061E1">
            <w:pPr>
              <w:pStyle w:val="a8"/>
              <w:numPr>
                <w:ilvl w:val="0"/>
                <w:numId w:val="1"/>
              </w:numPr>
              <w:jc w:val="center"/>
              <w:rPr>
                <w:rFonts w:ascii="Times New Roman" w:hAnsi="Times New Roman" w:cs="Times New Roman"/>
                <w:b/>
                <w:bCs/>
              </w:rPr>
            </w:pPr>
            <w:r>
              <w:rPr>
                <w:rFonts w:ascii="Times New Roman" w:hAnsi="Times New Roman" w:cs="Times New Roman"/>
                <w:b/>
                <w:bCs/>
              </w:rPr>
              <w:t>Иные мероприятия</w:t>
            </w:r>
          </w:p>
          <w:p w14:paraId="593C7896" w14:textId="39B3DBB6" w:rsidR="00E061E1" w:rsidRPr="00E061E1" w:rsidRDefault="00E061E1" w:rsidP="00E061E1">
            <w:pPr>
              <w:ind w:left="360"/>
              <w:rPr>
                <w:rFonts w:ascii="Times New Roman" w:hAnsi="Times New Roman" w:cs="Times New Roman"/>
                <w:b/>
                <w:bCs/>
              </w:rPr>
            </w:pPr>
          </w:p>
        </w:tc>
      </w:tr>
      <w:tr w:rsidR="00E061E1" w14:paraId="63F983D6" w14:textId="77777777" w:rsidTr="00E061E1">
        <w:tc>
          <w:tcPr>
            <w:tcW w:w="636" w:type="dxa"/>
          </w:tcPr>
          <w:p w14:paraId="062CC0A8" w14:textId="6BE14F33" w:rsidR="00E061E1" w:rsidRPr="00F1205A" w:rsidRDefault="00E061E1" w:rsidP="00F1205A">
            <w:pPr>
              <w:jc w:val="center"/>
              <w:rPr>
                <w:rFonts w:ascii="Times New Roman" w:hAnsi="Times New Roman" w:cs="Times New Roman"/>
                <w:bCs/>
              </w:rPr>
            </w:pPr>
            <w:r w:rsidRPr="00F1205A">
              <w:rPr>
                <w:rFonts w:ascii="Times New Roman" w:hAnsi="Times New Roman" w:cs="Times New Roman"/>
                <w:bCs/>
              </w:rPr>
              <w:t>4.</w:t>
            </w:r>
            <w:r w:rsidR="00AD67BF">
              <w:rPr>
                <w:rFonts w:ascii="Times New Roman" w:hAnsi="Times New Roman" w:cs="Times New Roman"/>
                <w:bCs/>
              </w:rPr>
              <w:t>1</w:t>
            </w:r>
          </w:p>
        </w:tc>
        <w:tc>
          <w:tcPr>
            <w:tcW w:w="9136" w:type="dxa"/>
          </w:tcPr>
          <w:p w14:paraId="5A986355" w14:textId="77777777" w:rsidR="00E061E1" w:rsidRDefault="00E061E1" w:rsidP="00F1205A">
            <w:pPr>
              <w:jc w:val="both"/>
              <w:rPr>
                <w:rFonts w:ascii="Times New Roman" w:hAnsi="Times New Roman" w:cs="Times New Roman"/>
              </w:rPr>
            </w:pPr>
            <w:r w:rsidRPr="00FD225A">
              <w:rPr>
                <w:rFonts w:ascii="Times New Roman" w:hAnsi="Times New Roman" w:cs="Times New Roman"/>
              </w:rPr>
              <w:t xml:space="preserve">Обеспечить размещение информационного баннера и новости на </w:t>
            </w:r>
            <w:r w:rsidR="00F1205A">
              <w:rPr>
                <w:rFonts w:ascii="Times New Roman" w:hAnsi="Times New Roman" w:cs="Times New Roman"/>
              </w:rPr>
              <w:t>официальном сайте</w:t>
            </w:r>
            <w:r w:rsidRPr="00FD225A">
              <w:rPr>
                <w:rFonts w:ascii="Times New Roman" w:hAnsi="Times New Roman" w:cs="Times New Roman"/>
              </w:rPr>
              <w:t xml:space="preserve"> о мерах, применяемых в </w:t>
            </w:r>
            <w:r w:rsidR="00FD225A" w:rsidRPr="00F1205A">
              <w:rPr>
                <w:rFonts w:ascii="Times New Roman" w:hAnsi="Times New Roman" w:cs="Times New Roman"/>
                <w:highlight w:val="yellow"/>
              </w:rPr>
              <w:t>ООО/ИП</w:t>
            </w:r>
            <w:r w:rsidRPr="00FD225A">
              <w:rPr>
                <w:rFonts w:ascii="Times New Roman" w:hAnsi="Times New Roman" w:cs="Times New Roman"/>
              </w:rPr>
              <w:t xml:space="preserve"> в связи с эпидемиологической обстановкой</w:t>
            </w:r>
          </w:p>
          <w:p w14:paraId="7DE790EB" w14:textId="2292A4E6" w:rsidR="00AD67BF" w:rsidRPr="00FD225A" w:rsidRDefault="00AD67BF" w:rsidP="00F1205A">
            <w:pPr>
              <w:jc w:val="both"/>
              <w:rPr>
                <w:rFonts w:ascii="Times New Roman" w:hAnsi="Times New Roman" w:cs="Times New Roman"/>
              </w:rPr>
            </w:pPr>
          </w:p>
        </w:tc>
        <w:tc>
          <w:tcPr>
            <w:tcW w:w="4788" w:type="dxa"/>
          </w:tcPr>
          <w:p w14:paraId="37AF87CD" w14:textId="77777777" w:rsidR="00E061E1" w:rsidRDefault="00E061E1" w:rsidP="000226FE">
            <w:pPr>
              <w:jc w:val="center"/>
              <w:rPr>
                <w:rFonts w:ascii="Times New Roman" w:hAnsi="Times New Roman" w:cs="Times New Roman"/>
                <w:b/>
                <w:bCs/>
              </w:rPr>
            </w:pPr>
          </w:p>
        </w:tc>
      </w:tr>
      <w:tr w:rsidR="00E061E1" w14:paraId="38974362" w14:textId="77777777" w:rsidTr="00E061E1">
        <w:tc>
          <w:tcPr>
            <w:tcW w:w="636" w:type="dxa"/>
          </w:tcPr>
          <w:p w14:paraId="3DCEE5C5" w14:textId="3B746EA4" w:rsidR="00E061E1" w:rsidRPr="00AD67BF" w:rsidRDefault="00F1205A" w:rsidP="000226FE">
            <w:pPr>
              <w:jc w:val="center"/>
              <w:rPr>
                <w:rFonts w:ascii="Times New Roman" w:hAnsi="Times New Roman" w:cs="Times New Roman"/>
                <w:bCs/>
              </w:rPr>
            </w:pPr>
            <w:r w:rsidRPr="00AD67BF">
              <w:rPr>
                <w:rFonts w:ascii="Times New Roman" w:hAnsi="Times New Roman" w:cs="Times New Roman"/>
                <w:bCs/>
              </w:rPr>
              <w:t>4</w:t>
            </w:r>
            <w:r w:rsidR="00AD67BF" w:rsidRPr="00AD67BF">
              <w:rPr>
                <w:rFonts w:ascii="Times New Roman" w:hAnsi="Times New Roman" w:cs="Times New Roman"/>
                <w:bCs/>
              </w:rPr>
              <w:t>.2</w:t>
            </w:r>
          </w:p>
        </w:tc>
        <w:tc>
          <w:tcPr>
            <w:tcW w:w="9136" w:type="dxa"/>
          </w:tcPr>
          <w:p w14:paraId="4AF30526" w14:textId="77777777" w:rsidR="00E061E1" w:rsidRDefault="00E061E1" w:rsidP="00FD225A">
            <w:pPr>
              <w:jc w:val="both"/>
              <w:rPr>
                <w:rFonts w:ascii="Times New Roman" w:hAnsi="Times New Roman" w:cs="Times New Roman"/>
              </w:rPr>
            </w:pPr>
            <w:r w:rsidRPr="00FD225A">
              <w:rPr>
                <w:rFonts w:ascii="Times New Roman" w:hAnsi="Times New Roman" w:cs="Times New Roman"/>
              </w:rPr>
              <w:t>Оперативно организовать закупку сре</w:t>
            </w:r>
            <w:proofErr w:type="gramStart"/>
            <w:r w:rsidRPr="00FD225A">
              <w:rPr>
                <w:rFonts w:ascii="Times New Roman" w:hAnsi="Times New Roman" w:cs="Times New Roman"/>
              </w:rPr>
              <w:t>дств пр</w:t>
            </w:r>
            <w:proofErr w:type="gramEnd"/>
            <w:r w:rsidRPr="00FD225A">
              <w:rPr>
                <w:rFonts w:ascii="Times New Roman" w:hAnsi="Times New Roman" w:cs="Times New Roman"/>
              </w:rPr>
              <w:t>офилактики: бесконтактные измерители температуры, индивидуальные дезинфицирующие средства, диспенсеры с дезинфицирующими средствами, маски, оборудование для обеззараживания и очистки воздуха</w:t>
            </w:r>
          </w:p>
          <w:p w14:paraId="455180BF" w14:textId="2B432BC6" w:rsidR="00FD225A" w:rsidRPr="00FD225A" w:rsidRDefault="00FD225A" w:rsidP="00FD225A">
            <w:pPr>
              <w:jc w:val="both"/>
              <w:rPr>
                <w:rFonts w:ascii="Times New Roman" w:hAnsi="Times New Roman" w:cs="Times New Roman"/>
              </w:rPr>
            </w:pPr>
          </w:p>
        </w:tc>
        <w:tc>
          <w:tcPr>
            <w:tcW w:w="4788" w:type="dxa"/>
          </w:tcPr>
          <w:p w14:paraId="62C4F27B" w14:textId="77777777" w:rsidR="00E061E1" w:rsidRDefault="00E061E1" w:rsidP="000226FE">
            <w:pPr>
              <w:jc w:val="center"/>
              <w:rPr>
                <w:rFonts w:ascii="Times New Roman" w:hAnsi="Times New Roman" w:cs="Times New Roman"/>
                <w:b/>
                <w:bCs/>
              </w:rPr>
            </w:pPr>
          </w:p>
        </w:tc>
      </w:tr>
      <w:tr w:rsidR="00E061E1" w14:paraId="2035C21F" w14:textId="77777777" w:rsidTr="00E061E1">
        <w:tc>
          <w:tcPr>
            <w:tcW w:w="636" w:type="dxa"/>
          </w:tcPr>
          <w:p w14:paraId="1E00D341" w14:textId="023D5E8A" w:rsidR="00E061E1" w:rsidRPr="00AD67BF" w:rsidRDefault="00F1205A" w:rsidP="000226FE">
            <w:pPr>
              <w:jc w:val="center"/>
              <w:rPr>
                <w:rFonts w:ascii="Times New Roman" w:hAnsi="Times New Roman" w:cs="Times New Roman"/>
                <w:bCs/>
              </w:rPr>
            </w:pPr>
            <w:r w:rsidRPr="00AD67BF">
              <w:rPr>
                <w:rFonts w:ascii="Times New Roman" w:hAnsi="Times New Roman" w:cs="Times New Roman"/>
                <w:bCs/>
              </w:rPr>
              <w:t>4</w:t>
            </w:r>
            <w:r w:rsidR="00AD67BF" w:rsidRPr="00AD67BF">
              <w:rPr>
                <w:rFonts w:ascii="Times New Roman" w:hAnsi="Times New Roman" w:cs="Times New Roman"/>
                <w:bCs/>
              </w:rPr>
              <w:t>.3</w:t>
            </w:r>
          </w:p>
        </w:tc>
        <w:tc>
          <w:tcPr>
            <w:tcW w:w="9136" w:type="dxa"/>
          </w:tcPr>
          <w:p w14:paraId="75FBA420" w14:textId="77777777" w:rsidR="00E061E1" w:rsidRDefault="00E061E1" w:rsidP="00AD67BF">
            <w:pPr>
              <w:jc w:val="both"/>
              <w:rPr>
                <w:rFonts w:ascii="Times New Roman" w:hAnsi="Times New Roman" w:cs="Times New Roman"/>
              </w:rPr>
            </w:pPr>
            <w:r w:rsidRPr="00FD225A">
              <w:rPr>
                <w:rFonts w:ascii="Times New Roman" w:hAnsi="Times New Roman" w:cs="Times New Roman"/>
              </w:rPr>
              <w:t xml:space="preserve">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w:t>
            </w:r>
            <w:r w:rsidR="00AD67BF">
              <w:rPr>
                <w:rFonts w:ascii="Times New Roman" w:hAnsi="Times New Roman" w:cs="Times New Roman"/>
              </w:rPr>
              <w:t>гигиены.</w:t>
            </w:r>
          </w:p>
          <w:p w14:paraId="20B5377C" w14:textId="07607DF2" w:rsidR="00AD67BF" w:rsidRPr="00FD225A" w:rsidRDefault="00AD67BF" w:rsidP="00AD67BF">
            <w:pPr>
              <w:jc w:val="both"/>
              <w:rPr>
                <w:rFonts w:ascii="Times New Roman" w:hAnsi="Times New Roman" w:cs="Times New Roman"/>
              </w:rPr>
            </w:pPr>
          </w:p>
        </w:tc>
        <w:tc>
          <w:tcPr>
            <w:tcW w:w="4788" w:type="dxa"/>
          </w:tcPr>
          <w:p w14:paraId="631E65D7" w14:textId="77777777" w:rsidR="00E061E1" w:rsidRDefault="00E061E1" w:rsidP="000226FE">
            <w:pPr>
              <w:jc w:val="center"/>
              <w:rPr>
                <w:rFonts w:ascii="Times New Roman" w:hAnsi="Times New Roman" w:cs="Times New Roman"/>
                <w:b/>
                <w:bCs/>
              </w:rPr>
            </w:pPr>
          </w:p>
        </w:tc>
      </w:tr>
      <w:tr w:rsidR="00AD67BF" w14:paraId="0914A804" w14:textId="77777777" w:rsidTr="00E061E1">
        <w:tc>
          <w:tcPr>
            <w:tcW w:w="636" w:type="dxa"/>
          </w:tcPr>
          <w:p w14:paraId="37CECDA3" w14:textId="51D45A48" w:rsidR="00AD67BF" w:rsidRPr="00AD67BF" w:rsidRDefault="00AD67BF" w:rsidP="000226FE">
            <w:pPr>
              <w:jc w:val="center"/>
              <w:rPr>
                <w:rFonts w:ascii="Times New Roman" w:hAnsi="Times New Roman" w:cs="Times New Roman"/>
                <w:bCs/>
              </w:rPr>
            </w:pPr>
            <w:r w:rsidRPr="00AD67BF">
              <w:rPr>
                <w:rFonts w:ascii="Times New Roman" w:hAnsi="Times New Roman" w:cs="Times New Roman"/>
                <w:bCs/>
              </w:rPr>
              <w:t>4.4</w:t>
            </w:r>
          </w:p>
        </w:tc>
        <w:tc>
          <w:tcPr>
            <w:tcW w:w="9136" w:type="dxa"/>
          </w:tcPr>
          <w:p w14:paraId="13B3CAEC" w14:textId="5703AC22" w:rsidR="00AD67BF" w:rsidRPr="00FD225A" w:rsidRDefault="00AD67BF" w:rsidP="00AD67BF">
            <w:pPr>
              <w:jc w:val="both"/>
              <w:rPr>
                <w:rFonts w:ascii="Times New Roman" w:hAnsi="Times New Roman" w:cs="Times New Roman"/>
              </w:rPr>
            </w:pPr>
            <w:r>
              <w:rPr>
                <w:rFonts w:ascii="Times New Roman" w:hAnsi="Times New Roman" w:cs="Times New Roman"/>
              </w:rPr>
              <w:t>По возможности, минимизировать использование сотрудниками общественного транспорта. Коллегам с личным автомобилем рекомендовать подвозить других коллег, проживающих по соседству.</w:t>
            </w:r>
          </w:p>
        </w:tc>
        <w:tc>
          <w:tcPr>
            <w:tcW w:w="4788" w:type="dxa"/>
          </w:tcPr>
          <w:p w14:paraId="737C7801" w14:textId="77777777" w:rsidR="00AD67BF" w:rsidRDefault="00AD67BF" w:rsidP="000226FE">
            <w:pPr>
              <w:jc w:val="center"/>
              <w:rPr>
                <w:rFonts w:ascii="Times New Roman" w:hAnsi="Times New Roman" w:cs="Times New Roman"/>
                <w:b/>
                <w:bCs/>
              </w:rPr>
            </w:pPr>
          </w:p>
        </w:tc>
      </w:tr>
    </w:tbl>
    <w:p w14:paraId="5A1657F4" w14:textId="2B699704" w:rsidR="000226FE" w:rsidRDefault="000226FE" w:rsidP="000226FE">
      <w:pPr>
        <w:rPr>
          <w:rFonts w:ascii="Times New Roman" w:hAnsi="Times New Roman" w:cs="Times New Roman"/>
          <w:b/>
          <w:bCs/>
        </w:rPr>
      </w:pPr>
    </w:p>
    <w:p w14:paraId="1D597635" w14:textId="055201CA" w:rsidR="00AD67BF" w:rsidRPr="00AD67BF" w:rsidRDefault="00AD67BF" w:rsidP="00AD67BF">
      <w:pPr>
        <w:jc w:val="both"/>
        <w:rPr>
          <w:rFonts w:ascii="Times New Roman" w:hAnsi="Times New Roman" w:cs="Times New Roman"/>
          <w:b/>
          <w:bCs/>
          <w:i/>
          <w:sz w:val="22"/>
          <w:szCs w:val="22"/>
        </w:rPr>
      </w:pPr>
      <w:r>
        <w:rPr>
          <w:rFonts w:ascii="Times New Roman" w:hAnsi="Times New Roman" w:cs="Times New Roman"/>
          <w:b/>
          <w:bCs/>
          <w:i/>
          <w:sz w:val="22"/>
          <w:szCs w:val="22"/>
        </w:rPr>
        <w:t>*</w:t>
      </w:r>
      <w:r w:rsidRPr="00AD67BF">
        <w:rPr>
          <w:rFonts w:ascii="Times New Roman" w:hAnsi="Times New Roman" w:cs="Times New Roman"/>
          <w:b/>
          <w:bCs/>
          <w:i/>
          <w:sz w:val="22"/>
          <w:szCs w:val="22"/>
        </w:rPr>
        <w:t xml:space="preserve">Вправе ли клиника отказать в обслуживании клиенту с признаками заражения </w:t>
      </w:r>
      <w:proofErr w:type="spellStart"/>
      <w:r w:rsidRPr="00AD67BF">
        <w:rPr>
          <w:rFonts w:ascii="Times New Roman" w:hAnsi="Times New Roman" w:cs="Times New Roman"/>
          <w:b/>
          <w:bCs/>
          <w:i/>
          <w:sz w:val="22"/>
          <w:szCs w:val="22"/>
        </w:rPr>
        <w:t>коронавирусом</w:t>
      </w:r>
      <w:proofErr w:type="spellEnd"/>
      <w:r w:rsidRPr="00AD67BF">
        <w:rPr>
          <w:rFonts w:ascii="Times New Roman" w:hAnsi="Times New Roman" w:cs="Times New Roman"/>
          <w:b/>
          <w:bCs/>
          <w:i/>
          <w:sz w:val="22"/>
          <w:szCs w:val="22"/>
        </w:rPr>
        <w:t xml:space="preserve"> (кашель, температура и т.д.)? </w:t>
      </w:r>
    </w:p>
    <w:p w14:paraId="0C189876" w14:textId="77777777" w:rsidR="00AD67BF" w:rsidRPr="00AD67BF" w:rsidRDefault="00AD67BF" w:rsidP="00AD67BF">
      <w:pPr>
        <w:ind w:firstLine="708"/>
        <w:jc w:val="both"/>
        <w:rPr>
          <w:rFonts w:ascii="Times New Roman" w:hAnsi="Times New Roman" w:cs="Times New Roman"/>
          <w:bCs/>
          <w:i/>
          <w:sz w:val="22"/>
          <w:szCs w:val="22"/>
        </w:rPr>
      </w:pPr>
      <w:proofErr w:type="gramStart"/>
      <w:r w:rsidRPr="00AD67BF">
        <w:rPr>
          <w:rFonts w:ascii="Times New Roman" w:hAnsi="Times New Roman" w:cs="Times New Roman"/>
          <w:bCs/>
          <w:i/>
          <w:sz w:val="22"/>
          <w:szCs w:val="22"/>
        </w:rPr>
        <w:t>Поскольку, согласно п. 1 Правил оказания платных ветеринарных услуг, утверждённых Постановлением Правительства РФ от 06.08.1998 N 898 (ред. от 27.12.2014), они разработаны в соответствии с Законом Российской Федерации "О защите прав потребителей", а Закон "О защите прав потребителей" регламентирует публичные договоры, договор оказания платных ветеринарных услуг является публичным.</w:t>
      </w:r>
      <w:proofErr w:type="gramEnd"/>
    </w:p>
    <w:p w14:paraId="269DAC1A" w14:textId="77777777" w:rsidR="00AD67BF" w:rsidRPr="00AD67BF" w:rsidRDefault="00AD67BF" w:rsidP="00AD67BF">
      <w:pPr>
        <w:jc w:val="both"/>
        <w:rPr>
          <w:rFonts w:ascii="Times New Roman" w:hAnsi="Times New Roman" w:cs="Times New Roman"/>
          <w:bCs/>
          <w:i/>
          <w:sz w:val="22"/>
          <w:szCs w:val="22"/>
        </w:rPr>
      </w:pPr>
      <w:r w:rsidRPr="00AD67BF">
        <w:rPr>
          <w:rFonts w:ascii="Times New Roman" w:hAnsi="Times New Roman" w:cs="Times New Roman"/>
          <w:bCs/>
          <w:i/>
          <w:sz w:val="22"/>
          <w:szCs w:val="22"/>
        </w:rPr>
        <w:t>Согласно п. 3 ст. 426 Гражданского кодекса РФ,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14:paraId="6F40007C" w14:textId="2327924A" w:rsidR="00E061E1" w:rsidRDefault="00AD67BF" w:rsidP="00AD67BF">
      <w:pPr>
        <w:ind w:firstLine="708"/>
        <w:jc w:val="both"/>
        <w:rPr>
          <w:rFonts w:ascii="Times New Roman" w:hAnsi="Times New Roman" w:cs="Times New Roman"/>
          <w:b/>
          <w:bCs/>
        </w:rPr>
      </w:pPr>
      <w:r w:rsidRPr="00AD67BF">
        <w:rPr>
          <w:rFonts w:ascii="Times New Roman" w:hAnsi="Times New Roman" w:cs="Times New Roman"/>
          <w:bCs/>
          <w:i/>
          <w:sz w:val="22"/>
          <w:szCs w:val="22"/>
        </w:rPr>
        <w:t>На практике, при обращении такого клиента, единственная правовая норма, на которую можно сослаться, как на основани</w:t>
      </w:r>
      <w:proofErr w:type="gramStart"/>
      <w:r w:rsidRPr="00AD67BF">
        <w:rPr>
          <w:rFonts w:ascii="Times New Roman" w:hAnsi="Times New Roman" w:cs="Times New Roman"/>
          <w:bCs/>
          <w:i/>
          <w:sz w:val="22"/>
          <w:szCs w:val="22"/>
        </w:rPr>
        <w:t>е</w:t>
      </w:r>
      <w:proofErr w:type="gramEnd"/>
      <w:r w:rsidRPr="00AD67BF">
        <w:rPr>
          <w:rFonts w:ascii="Times New Roman" w:hAnsi="Times New Roman" w:cs="Times New Roman"/>
          <w:bCs/>
          <w:i/>
          <w:sz w:val="22"/>
          <w:szCs w:val="22"/>
        </w:rPr>
        <w:t xml:space="preserve"> отказа – это п. 1 ст. 10 Гражданского кодекса РФ, согласно которой </w:t>
      </w:r>
      <w:r w:rsidRPr="00AD67BF">
        <w:rPr>
          <w:rFonts w:ascii="Times New Roman" w:hAnsi="Times New Roman" w:cs="Times New Roman"/>
          <w:b/>
          <w:bCs/>
          <w:i/>
          <w:sz w:val="22"/>
          <w:szCs w:val="22"/>
        </w:rPr>
        <w:t>не допускаются осуществление гражданских прав исключительно с намерением причинить вред другому лицу,</w:t>
      </w:r>
      <w:r w:rsidRPr="00AD67BF">
        <w:rPr>
          <w:rFonts w:ascii="Times New Roman" w:hAnsi="Times New Roman" w:cs="Times New Roman"/>
          <w:bCs/>
          <w:i/>
          <w:sz w:val="22"/>
          <w:szCs w:val="22"/>
        </w:rPr>
        <w:t xml:space="preserve"> действия в обход закона с противоправной целью, а также иное заведомо недобросовестное осуществление гражданских прав (злоупотребление правом).</w:t>
      </w:r>
      <w:r w:rsidRPr="00AD67BF">
        <w:rPr>
          <w:rFonts w:ascii="Times New Roman" w:hAnsi="Times New Roman" w:cs="Times New Roman"/>
          <w:bCs/>
          <w:i/>
          <w:sz w:val="22"/>
          <w:szCs w:val="22"/>
        </w:rPr>
        <w:t xml:space="preserve"> </w:t>
      </w:r>
      <w:r w:rsidRPr="00AD67BF">
        <w:rPr>
          <w:rFonts w:ascii="Times New Roman" w:hAnsi="Times New Roman" w:cs="Times New Roman"/>
          <w:bCs/>
          <w:i/>
          <w:sz w:val="22"/>
          <w:szCs w:val="22"/>
        </w:rPr>
        <w:t xml:space="preserve">При этом можно пояснить, что </w:t>
      </w:r>
      <w:r w:rsidRPr="00AD67BF">
        <w:rPr>
          <w:rFonts w:ascii="Times New Roman" w:hAnsi="Times New Roman" w:cs="Times New Roman"/>
          <w:b/>
          <w:bCs/>
          <w:i/>
          <w:sz w:val="22"/>
          <w:szCs w:val="22"/>
        </w:rPr>
        <w:t xml:space="preserve">обслуживание пациента с признаками </w:t>
      </w:r>
      <w:proofErr w:type="spellStart"/>
      <w:r w:rsidRPr="00AD67BF">
        <w:rPr>
          <w:rFonts w:ascii="Times New Roman" w:hAnsi="Times New Roman" w:cs="Times New Roman"/>
          <w:b/>
          <w:bCs/>
          <w:i/>
          <w:sz w:val="22"/>
          <w:szCs w:val="22"/>
        </w:rPr>
        <w:t>коронавирусной</w:t>
      </w:r>
      <w:proofErr w:type="spellEnd"/>
      <w:r w:rsidRPr="00AD67BF">
        <w:rPr>
          <w:rFonts w:ascii="Times New Roman" w:hAnsi="Times New Roman" w:cs="Times New Roman"/>
          <w:b/>
          <w:bCs/>
          <w:i/>
          <w:sz w:val="22"/>
          <w:szCs w:val="22"/>
        </w:rPr>
        <w:t xml:space="preserve"> инфекции может причинить вред другим лицам (как врачам, так и другим пациентам).</w:t>
      </w:r>
      <w:bookmarkStart w:id="0" w:name="_GoBack"/>
      <w:bookmarkEnd w:id="0"/>
    </w:p>
    <w:sectPr w:rsidR="00E061E1" w:rsidSect="000226F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7174D" w14:textId="77777777" w:rsidR="007A525E" w:rsidRDefault="007A525E" w:rsidP="000226FE">
      <w:r>
        <w:separator/>
      </w:r>
    </w:p>
  </w:endnote>
  <w:endnote w:type="continuationSeparator" w:id="0">
    <w:p w14:paraId="25F215CD" w14:textId="77777777" w:rsidR="007A525E" w:rsidRDefault="007A525E" w:rsidP="0002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6C9D0" w14:textId="77777777" w:rsidR="007A525E" w:rsidRDefault="007A525E" w:rsidP="000226FE">
      <w:r>
        <w:separator/>
      </w:r>
    </w:p>
  </w:footnote>
  <w:footnote w:type="continuationSeparator" w:id="0">
    <w:p w14:paraId="38DB8085" w14:textId="77777777" w:rsidR="007A525E" w:rsidRDefault="007A525E" w:rsidP="00022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00B6"/>
    <w:multiLevelType w:val="hybridMultilevel"/>
    <w:tmpl w:val="66A672B2"/>
    <w:lvl w:ilvl="0" w:tplc="C8D0908A">
      <w:start w:val="4"/>
      <w:numFmt w:val="bullet"/>
      <w:lvlText w:val=""/>
      <w:lvlJc w:val="left"/>
      <w:pPr>
        <w:ind w:left="720" w:hanging="360"/>
      </w:pPr>
      <w:rPr>
        <w:rFonts w:ascii="Symbol" w:eastAsia="Microsoft Sans Serif"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7B3CE1"/>
    <w:multiLevelType w:val="hybridMultilevel"/>
    <w:tmpl w:val="0316C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9354EF"/>
    <w:multiLevelType w:val="hybridMultilevel"/>
    <w:tmpl w:val="B6DA8126"/>
    <w:lvl w:ilvl="0" w:tplc="E78C8076">
      <w:start w:val="4"/>
      <w:numFmt w:val="bullet"/>
      <w:lvlText w:val=""/>
      <w:lvlJc w:val="left"/>
      <w:pPr>
        <w:ind w:left="720" w:hanging="360"/>
      </w:pPr>
      <w:rPr>
        <w:rFonts w:ascii="Symbol" w:eastAsia="Microsoft Sans Serif"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4"/>
    <w:rsid w:val="000226FE"/>
    <w:rsid w:val="002A1AA6"/>
    <w:rsid w:val="003E5FCC"/>
    <w:rsid w:val="003F55BD"/>
    <w:rsid w:val="006148C4"/>
    <w:rsid w:val="00746EEB"/>
    <w:rsid w:val="007A525E"/>
    <w:rsid w:val="00871A67"/>
    <w:rsid w:val="009F6ACA"/>
    <w:rsid w:val="00AA218E"/>
    <w:rsid w:val="00AD67BF"/>
    <w:rsid w:val="00E061E1"/>
    <w:rsid w:val="00ED0E8A"/>
    <w:rsid w:val="00EF7C13"/>
    <w:rsid w:val="00F1205A"/>
    <w:rsid w:val="00FD2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FE"/>
    <w:pPr>
      <w:widowControl w:val="0"/>
      <w:spacing w:line="240" w:lineRule="auto"/>
    </w:pPr>
    <w:rPr>
      <w:rFonts w:ascii="Microsoft Sans Serif" w:eastAsia="Microsoft Sans Serif" w:hAnsi="Microsoft Sans Serif" w:cs="Microsoft Sans Serif"/>
      <w:color w:val="000000"/>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6FE"/>
    <w:pPr>
      <w:tabs>
        <w:tab w:val="center" w:pos="4677"/>
        <w:tab w:val="right" w:pos="9355"/>
      </w:tabs>
    </w:pPr>
  </w:style>
  <w:style w:type="character" w:customStyle="1" w:styleId="a4">
    <w:name w:val="Верхний колонтитул Знак"/>
    <w:basedOn w:val="a0"/>
    <w:link w:val="a3"/>
    <w:uiPriority w:val="99"/>
    <w:rsid w:val="000226FE"/>
  </w:style>
  <w:style w:type="paragraph" w:styleId="a5">
    <w:name w:val="footer"/>
    <w:basedOn w:val="a"/>
    <w:link w:val="a6"/>
    <w:uiPriority w:val="99"/>
    <w:unhideWhenUsed/>
    <w:rsid w:val="000226FE"/>
    <w:pPr>
      <w:tabs>
        <w:tab w:val="center" w:pos="4677"/>
        <w:tab w:val="right" w:pos="9355"/>
      </w:tabs>
    </w:pPr>
  </w:style>
  <w:style w:type="character" w:customStyle="1" w:styleId="a6">
    <w:name w:val="Нижний колонтитул Знак"/>
    <w:basedOn w:val="a0"/>
    <w:link w:val="a5"/>
    <w:uiPriority w:val="99"/>
    <w:rsid w:val="000226FE"/>
  </w:style>
  <w:style w:type="character" w:customStyle="1" w:styleId="Bodytext9">
    <w:name w:val="Body text (9)_"/>
    <w:basedOn w:val="a0"/>
    <w:link w:val="Bodytext91"/>
    <w:rsid w:val="000226FE"/>
    <w:rPr>
      <w:rFonts w:eastAsia="Times New Roman" w:cs="Times New Roman"/>
      <w:sz w:val="16"/>
      <w:szCs w:val="16"/>
      <w:shd w:val="clear" w:color="auto" w:fill="FFFFFF"/>
    </w:rPr>
  </w:style>
  <w:style w:type="character" w:customStyle="1" w:styleId="Bodytext93">
    <w:name w:val="Body text (9)3"/>
    <w:basedOn w:val="Bodytext9"/>
    <w:rsid w:val="000226FE"/>
    <w:rPr>
      <w:rFonts w:eastAsia="Times New Roman" w:cs="Times New Roman"/>
      <w:color w:val="000000"/>
      <w:spacing w:val="0"/>
      <w:w w:val="100"/>
      <w:position w:val="0"/>
      <w:sz w:val="16"/>
      <w:szCs w:val="16"/>
      <w:shd w:val="clear" w:color="auto" w:fill="FFFFFF"/>
      <w:lang w:val="ru-RU" w:eastAsia="ru-RU" w:bidi="ru-RU"/>
    </w:rPr>
  </w:style>
  <w:style w:type="paragraph" w:customStyle="1" w:styleId="Bodytext91">
    <w:name w:val="Body text (9)1"/>
    <w:basedOn w:val="a"/>
    <w:link w:val="Bodytext9"/>
    <w:rsid w:val="000226FE"/>
    <w:pPr>
      <w:shd w:val="clear" w:color="auto" w:fill="FFFFFF"/>
      <w:spacing w:before="180" w:line="0" w:lineRule="atLeast"/>
      <w:jc w:val="both"/>
    </w:pPr>
    <w:rPr>
      <w:rFonts w:ascii="Times New Roman" w:eastAsia="Times New Roman" w:hAnsi="Times New Roman" w:cs="Times New Roman"/>
      <w:color w:val="auto"/>
      <w:sz w:val="16"/>
      <w:szCs w:val="16"/>
      <w:lang w:eastAsia="en-US" w:bidi="ar-SA"/>
    </w:rPr>
  </w:style>
  <w:style w:type="table" w:styleId="a7">
    <w:name w:val="Table Grid"/>
    <w:basedOn w:val="a1"/>
    <w:uiPriority w:val="39"/>
    <w:rsid w:val="000226FE"/>
    <w:pPr>
      <w:widowControl w:val="0"/>
      <w:spacing w:line="240" w:lineRule="auto"/>
    </w:pPr>
    <w:rPr>
      <w:rFonts w:ascii="Microsoft Sans Serif" w:eastAsia="Microsoft Sans Serif" w:hAnsi="Microsoft Sans Serif" w:cs="Microsoft Sans Serif"/>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22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FE"/>
    <w:pPr>
      <w:widowControl w:val="0"/>
      <w:spacing w:line="240" w:lineRule="auto"/>
    </w:pPr>
    <w:rPr>
      <w:rFonts w:ascii="Microsoft Sans Serif" w:eastAsia="Microsoft Sans Serif" w:hAnsi="Microsoft Sans Serif" w:cs="Microsoft Sans Serif"/>
      <w:color w:val="000000"/>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6FE"/>
    <w:pPr>
      <w:tabs>
        <w:tab w:val="center" w:pos="4677"/>
        <w:tab w:val="right" w:pos="9355"/>
      </w:tabs>
    </w:pPr>
  </w:style>
  <w:style w:type="character" w:customStyle="1" w:styleId="a4">
    <w:name w:val="Верхний колонтитул Знак"/>
    <w:basedOn w:val="a0"/>
    <w:link w:val="a3"/>
    <w:uiPriority w:val="99"/>
    <w:rsid w:val="000226FE"/>
  </w:style>
  <w:style w:type="paragraph" w:styleId="a5">
    <w:name w:val="footer"/>
    <w:basedOn w:val="a"/>
    <w:link w:val="a6"/>
    <w:uiPriority w:val="99"/>
    <w:unhideWhenUsed/>
    <w:rsid w:val="000226FE"/>
    <w:pPr>
      <w:tabs>
        <w:tab w:val="center" w:pos="4677"/>
        <w:tab w:val="right" w:pos="9355"/>
      </w:tabs>
    </w:pPr>
  </w:style>
  <w:style w:type="character" w:customStyle="1" w:styleId="a6">
    <w:name w:val="Нижний колонтитул Знак"/>
    <w:basedOn w:val="a0"/>
    <w:link w:val="a5"/>
    <w:uiPriority w:val="99"/>
    <w:rsid w:val="000226FE"/>
  </w:style>
  <w:style w:type="character" w:customStyle="1" w:styleId="Bodytext9">
    <w:name w:val="Body text (9)_"/>
    <w:basedOn w:val="a0"/>
    <w:link w:val="Bodytext91"/>
    <w:rsid w:val="000226FE"/>
    <w:rPr>
      <w:rFonts w:eastAsia="Times New Roman" w:cs="Times New Roman"/>
      <w:sz w:val="16"/>
      <w:szCs w:val="16"/>
      <w:shd w:val="clear" w:color="auto" w:fill="FFFFFF"/>
    </w:rPr>
  </w:style>
  <w:style w:type="character" w:customStyle="1" w:styleId="Bodytext93">
    <w:name w:val="Body text (9)3"/>
    <w:basedOn w:val="Bodytext9"/>
    <w:rsid w:val="000226FE"/>
    <w:rPr>
      <w:rFonts w:eastAsia="Times New Roman" w:cs="Times New Roman"/>
      <w:color w:val="000000"/>
      <w:spacing w:val="0"/>
      <w:w w:val="100"/>
      <w:position w:val="0"/>
      <w:sz w:val="16"/>
      <w:szCs w:val="16"/>
      <w:shd w:val="clear" w:color="auto" w:fill="FFFFFF"/>
      <w:lang w:val="ru-RU" w:eastAsia="ru-RU" w:bidi="ru-RU"/>
    </w:rPr>
  </w:style>
  <w:style w:type="paragraph" w:customStyle="1" w:styleId="Bodytext91">
    <w:name w:val="Body text (9)1"/>
    <w:basedOn w:val="a"/>
    <w:link w:val="Bodytext9"/>
    <w:rsid w:val="000226FE"/>
    <w:pPr>
      <w:shd w:val="clear" w:color="auto" w:fill="FFFFFF"/>
      <w:spacing w:before="180" w:line="0" w:lineRule="atLeast"/>
      <w:jc w:val="both"/>
    </w:pPr>
    <w:rPr>
      <w:rFonts w:ascii="Times New Roman" w:eastAsia="Times New Roman" w:hAnsi="Times New Roman" w:cs="Times New Roman"/>
      <w:color w:val="auto"/>
      <w:sz w:val="16"/>
      <w:szCs w:val="16"/>
      <w:lang w:eastAsia="en-US" w:bidi="ar-SA"/>
    </w:rPr>
  </w:style>
  <w:style w:type="table" w:styleId="a7">
    <w:name w:val="Table Grid"/>
    <w:basedOn w:val="a1"/>
    <w:uiPriority w:val="39"/>
    <w:rsid w:val="000226FE"/>
    <w:pPr>
      <w:widowControl w:val="0"/>
      <w:spacing w:line="240" w:lineRule="auto"/>
    </w:pPr>
    <w:rPr>
      <w:rFonts w:ascii="Microsoft Sans Serif" w:eastAsia="Microsoft Sans Serif" w:hAnsi="Microsoft Sans Serif" w:cs="Microsoft Sans Serif"/>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2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Плаксин</dc:creator>
  <cp:lastModifiedBy>Secretar</cp:lastModifiedBy>
  <cp:revision>2</cp:revision>
  <dcterms:created xsi:type="dcterms:W3CDTF">2020-03-25T13:00:00Z</dcterms:created>
  <dcterms:modified xsi:type="dcterms:W3CDTF">2020-03-25T13:00:00Z</dcterms:modified>
</cp:coreProperties>
</file>