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ED073" w14:textId="1A6A85D9" w:rsidR="000F57C6" w:rsidRPr="003D6F42" w:rsidRDefault="0029796E" w:rsidP="00DF61D4">
      <w:pPr>
        <w:spacing w:line="360" w:lineRule="auto"/>
        <w:ind w:firstLine="567"/>
        <w:rPr>
          <w:sz w:val="28"/>
          <w:szCs w:val="28"/>
        </w:rPr>
      </w:pPr>
      <w:r w:rsidRPr="003D6F4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ACB42" wp14:editId="1EAFAB4F">
                <wp:simplePos x="0" y="0"/>
                <wp:positionH relativeFrom="column">
                  <wp:posOffset>-140334</wp:posOffset>
                </wp:positionH>
                <wp:positionV relativeFrom="paragraph">
                  <wp:posOffset>-173989</wp:posOffset>
                </wp:positionV>
                <wp:extent cx="3175000" cy="240538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240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70A10A" w14:textId="77777777" w:rsidR="000F57C6" w:rsidRPr="00947302" w:rsidRDefault="000F57C6" w:rsidP="000F57C6">
                            <w:pPr>
                              <w:pStyle w:val="a3"/>
                            </w:pPr>
                            <w:r w:rsidRPr="00947302">
                              <w:t>фирменный бланк</w:t>
                            </w:r>
                            <w:r>
                              <w:t xml:space="preserve"> организации или пустое место, если подается от физического 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ACB42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-11.05pt;margin-top:-13.7pt;width:250pt;height:18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" filled="f" stroked="f">
                <v:textbox>
                  <w:txbxContent>
                    <w:p w14:paraId="1070A10A" w14:textId="77777777" w:rsidR="000F57C6" w:rsidRPr="00947302" w:rsidRDefault="000F57C6" w:rsidP="000F57C6">
                      <w:pPr>
                        <w:pStyle w:val="a3"/>
                      </w:pPr>
                      <w:r w:rsidRPr="00947302">
                        <w:t>фирменный бланк</w:t>
                      </w:r>
                      <w:r>
                        <w:t xml:space="preserve"> организации или пустое место, если подается от физического лица</w:t>
                      </w:r>
                    </w:p>
                  </w:txbxContent>
                </v:textbox>
              </v:shape>
            </w:pict>
          </mc:Fallback>
        </mc:AlternateContent>
      </w:r>
    </w:p>
    <w:p w14:paraId="3DEF99DA" w14:textId="039DA629" w:rsidR="000F57C6" w:rsidRPr="003D6F42" w:rsidRDefault="0029796E" w:rsidP="00DF61D4">
      <w:pPr>
        <w:spacing w:line="360" w:lineRule="auto"/>
        <w:ind w:firstLine="567"/>
        <w:rPr>
          <w:sz w:val="28"/>
          <w:szCs w:val="28"/>
        </w:rPr>
      </w:pPr>
      <w:r w:rsidRPr="003D6F4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F7736" wp14:editId="0184231A">
                <wp:simplePos x="0" y="0"/>
                <wp:positionH relativeFrom="column">
                  <wp:posOffset>3869690</wp:posOffset>
                </wp:positionH>
                <wp:positionV relativeFrom="paragraph">
                  <wp:posOffset>29823</wp:posOffset>
                </wp:positionV>
                <wp:extent cx="1976142" cy="851337"/>
                <wp:effectExtent l="0" t="0" r="0" b="6350"/>
                <wp:wrapNone/>
                <wp:docPr id="2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142" cy="8513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0411BF" w14:textId="77777777" w:rsidR="000F57C6" w:rsidRPr="00947302" w:rsidRDefault="000F57C6" w:rsidP="000F57C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aps w:val="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/>
                              </w:rPr>
                              <w:t>В П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caps w:val="0"/>
                              </w:rPr>
                              <w:t xml:space="preserve">равительство Российской Федерации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F7736" id="_x0000_s1027" type="#_x0000_t202" style="position:absolute;left:0;text-align:left;margin-left:304.7pt;margin-top:2.35pt;width:155.6pt;height:6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" filled="f" stroked="f">
                <v:textbox>
                  <w:txbxContent>
                    <w:p w14:paraId="4E0411BF" w14:textId="77777777" w:rsidR="000F57C6" w:rsidRPr="00947302" w:rsidRDefault="000F57C6" w:rsidP="000F57C6">
                      <w:pPr>
                        <w:pStyle w:val="a3"/>
                        <w:rPr>
                          <w:rFonts w:ascii="Times New Roman" w:hAnsi="Times New Roman" w:cs="Times New Roman"/>
                          <w:b w:val="0"/>
                          <w:bCs/>
                          <w:caps w:val="0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/>
                        </w:rPr>
                        <w:t>В П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bCs/>
                          <w:caps w:val="0"/>
                        </w:rPr>
                        <w:t xml:space="preserve">равительство Российской Федерации </w:t>
                      </w:r>
                    </w:p>
                  </w:txbxContent>
                </v:textbox>
              </v:shape>
            </w:pict>
          </mc:Fallback>
        </mc:AlternateContent>
      </w:r>
    </w:p>
    <w:p w14:paraId="2BEE2460" w14:textId="77777777" w:rsidR="000F57C6" w:rsidRPr="003D6F42" w:rsidRDefault="000F57C6" w:rsidP="00DF61D4">
      <w:pPr>
        <w:spacing w:line="360" w:lineRule="auto"/>
        <w:ind w:firstLine="567"/>
        <w:rPr>
          <w:sz w:val="28"/>
          <w:szCs w:val="28"/>
        </w:rPr>
      </w:pPr>
    </w:p>
    <w:p w14:paraId="69F64B18" w14:textId="77777777" w:rsidR="000F57C6" w:rsidRPr="003D6F42" w:rsidRDefault="000F57C6" w:rsidP="00DF61D4">
      <w:pPr>
        <w:spacing w:line="360" w:lineRule="auto"/>
        <w:ind w:firstLine="567"/>
        <w:rPr>
          <w:sz w:val="28"/>
          <w:szCs w:val="28"/>
        </w:rPr>
      </w:pPr>
    </w:p>
    <w:p w14:paraId="28ABB7DA" w14:textId="51FC1B94" w:rsidR="000F57C6" w:rsidRDefault="000F57C6" w:rsidP="00DF61D4">
      <w:pPr>
        <w:spacing w:line="360" w:lineRule="auto"/>
        <w:ind w:firstLine="567"/>
        <w:rPr>
          <w:sz w:val="28"/>
          <w:szCs w:val="28"/>
        </w:rPr>
      </w:pPr>
    </w:p>
    <w:p w14:paraId="4FBAEECE" w14:textId="51684035" w:rsidR="0029796E" w:rsidRDefault="0029796E" w:rsidP="00DF61D4">
      <w:pPr>
        <w:spacing w:line="360" w:lineRule="auto"/>
        <w:ind w:firstLine="567"/>
        <w:rPr>
          <w:sz w:val="28"/>
          <w:szCs w:val="28"/>
        </w:rPr>
      </w:pPr>
    </w:p>
    <w:p w14:paraId="27741642" w14:textId="2B86B61F" w:rsidR="0029796E" w:rsidRDefault="0029796E" w:rsidP="00DF61D4">
      <w:pPr>
        <w:spacing w:line="360" w:lineRule="auto"/>
        <w:ind w:firstLine="567"/>
        <w:rPr>
          <w:sz w:val="28"/>
          <w:szCs w:val="28"/>
        </w:rPr>
      </w:pPr>
    </w:p>
    <w:p w14:paraId="6A059C6D" w14:textId="77777777" w:rsidR="0029796E" w:rsidRPr="003D6F42" w:rsidRDefault="0029796E" w:rsidP="00DF61D4">
      <w:pPr>
        <w:spacing w:line="360" w:lineRule="auto"/>
        <w:ind w:firstLine="567"/>
        <w:rPr>
          <w:sz w:val="28"/>
          <w:szCs w:val="28"/>
        </w:rPr>
      </w:pPr>
    </w:p>
    <w:p w14:paraId="1A185891" w14:textId="33440F14" w:rsidR="000F57C6" w:rsidRPr="00DF61D4" w:rsidRDefault="000F57C6" w:rsidP="00DF61D4">
      <w:pPr>
        <w:spacing w:line="360" w:lineRule="auto"/>
        <w:ind w:firstLine="567"/>
        <w:jc w:val="center"/>
        <w:rPr>
          <w:b/>
          <w:bCs/>
          <w:sz w:val="24"/>
          <w:szCs w:val="24"/>
        </w:rPr>
      </w:pPr>
      <w:r w:rsidRPr="00DF61D4">
        <w:rPr>
          <w:b/>
          <w:bCs/>
          <w:sz w:val="24"/>
          <w:szCs w:val="24"/>
        </w:rPr>
        <w:t>ОТРИЦАТЕЛЬНЫЙ ОТЗЫВ</w:t>
      </w:r>
    </w:p>
    <w:p w14:paraId="330A6208" w14:textId="5C4CCC55" w:rsidR="000F57C6" w:rsidRPr="00DF61D4" w:rsidRDefault="000F57C6" w:rsidP="00DF61D4">
      <w:pPr>
        <w:spacing w:line="360" w:lineRule="auto"/>
        <w:ind w:firstLine="567"/>
        <w:jc w:val="center"/>
        <w:rPr>
          <w:b/>
          <w:bCs/>
          <w:sz w:val="24"/>
          <w:szCs w:val="24"/>
        </w:rPr>
      </w:pPr>
      <w:r w:rsidRPr="00DF61D4">
        <w:rPr>
          <w:b/>
          <w:bCs/>
          <w:sz w:val="24"/>
          <w:szCs w:val="24"/>
        </w:rPr>
        <w:t>на проект федерального закона «О внесении изменений в отдельные законодательные акту Российской Федерации по вопросу предупреждения распространения антимикробной резистентности и изготовления кормов с добавлением лекарственных препаратов для ветеринарного применения»</w:t>
      </w:r>
      <w:r w:rsidR="00405EA6">
        <w:rPr>
          <w:b/>
          <w:bCs/>
          <w:sz w:val="24"/>
          <w:szCs w:val="24"/>
        </w:rPr>
        <w:t>, вносимый Правительством Российской Федерации</w:t>
      </w:r>
      <w:r w:rsidRPr="00DF61D4">
        <w:rPr>
          <w:b/>
          <w:bCs/>
          <w:sz w:val="24"/>
          <w:szCs w:val="24"/>
        </w:rPr>
        <w:t>.</w:t>
      </w:r>
    </w:p>
    <w:p w14:paraId="305F9EF4" w14:textId="77777777" w:rsidR="000F57C6" w:rsidRPr="00DF61D4" w:rsidRDefault="000F57C6" w:rsidP="00DF61D4">
      <w:pPr>
        <w:spacing w:line="360" w:lineRule="auto"/>
        <w:ind w:firstLine="567"/>
        <w:jc w:val="center"/>
        <w:rPr>
          <w:sz w:val="24"/>
          <w:szCs w:val="24"/>
        </w:rPr>
      </w:pPr>
    </w:p>
    <w:p w14:paraId="440032DB" w14:textId="4756F255" w:rsidR="007C18BE" w:rsidRDefault="0029796E" w:rsidP="00DF61D4">
      <w:pPr>
        <w:pStyle w:val="a5"/>
        <w:spacing w:line="360" w:lineRule="auto"/>
      </w:pPr>
      <w:r w:rsidRPr="00DF61D4">
        <w:t>З</w:t>
      </w:r>
      <w:r w:rsidR="000B5729" w:rsidRPr="00DF61D4">
        <w:t>аконопроект</w:t>
      </w:r>
      <w:r w:rsidRPr="00DF61D4">
        <w:t>ом</w:t>
      </w:r>
      <w:r w:rsidR="005228D2" w:rsidRPr="00DF61D4">
        <w:t xml:space="preserve"> </w:t>
      </w:r>
      <w:r w:rsidR="000B5729" w:rsidRPr="00DF61D4">
        <w:t xml:space="preserve">предлагается внести в </w:t>
      </w:r>
      <w:r w:rsidR="003F0160">
        <w:t>федеральные з</w:t>
      </w:r>
      <w:r w:rsidR="000B5729" w:rsidRPr="00DF61D4">
        <w:t>акон</w:t>
      </w:r>
      <w:r w:rsidR="003F0160">
        <w:t>ы</w:t>
      </w:r>
      <w:r w:rsidR="000B5729" w:rsidRPr="00DF61D4">
        <w:t xml:space="preserve"> Российской Федерации «О ветеринарии»</w:t>
      </w:r>
      <w:r w:rsidR="005228D2" w:rsidRPr="00DF61D4">
        <w:t xml:space="preserve"> </w:t>
      </w:r>
      <w:r w:rsidR="003F0160">
        <w:t>(</w:t>
      </w:r>
      <w:r w:rsidR="003F0160" w:rsidRPr="00DF61D4">
        <w:t>№ 4979-1 от 14 мая 1993 года</w:t>
      </w:r>
      <w:r w:rsidR="003F0160">
        <w:t>)</w:t>
      </w:r>
      <w:r w:rsidR="003F0160" w:rsidRPr="00DF61D4">
        <w:t xml:space="preserve"> </w:t>
      </w:r>
      <w:r w:rsidR="003F0160">
        <w:t xml:space="preserve">и «Об обращении лекарственных средств» (№ 61-ФЗ от 12 апреля 2010 года) </w:t>
      </w:r>
      <w:r w:rsidR="005228D2" w:rsidRPr="00DF61D4">
        <w:t xml:space="preserve">поправки, устанавливающие </w:t>
      </w:r>
      <w:r w:rsidR="000B5729" w:rsidRPr="00DF61D4">
        <w:t>новый порядок назначения и применения лекарственных препаратов для ветеринарного применения</w:t>
      </w:r>
      <w:r w:rsidR="003F0160">
        <w:t>.</w:t>
      </w:r>
      <w:r w:rsidR="004E7E75" w:rsidRPr="00DF61D4">
        <w:t xml:space="preserve"> </w:t>
      </w:r>
    </w:p>
    <w:p w14:paraId="598543FF" w14:textId="1966ECCC" w:rsidR="003F0160" w:rsidRDefault="003F0160" w:rsidP="003F0160">
      <w:pPr>
        <w:pStyle w:val="a5"/>
        <w:spacing w:line="360" w:lineRule="auto"/>
      </w:pPr>
      <w:r>
        <w:t>Основанием для внесения данного законопроекта явля</w:t>
      </w:r>
      <w:r w:rsidR="00A43047">
        <w:t>е</w:t>
      </w:r>
      <w:r>
        <w:t xml:space="preserve">тся </w:t>
      </w:r>
      <w:r w:rsidR="00A43047">
        <w:t>Распоряжение Правительства  РФ от 30.03.2019 № 604-р «Об утверждении Плана</w:t>
      </w:r>
      <w:r>
        <w:t xml:space="preserve"> мероприятий на 2019-2024 год</w:t>
      </w:r>
      <w:r w:rsidR="00A43047">
        <w:t>ы по реализации Стратегии предупреждения антимикробной резистентности в Российской Федерации на период до 2030 года, утвержденный распоряжением Правительства РФ от 25.09.2017 № 2045-р., а именно запланированные к реализации на 2020 год пункты:</w:t>
      </w:r>
    </w:p>
    <w:p w14:paraId="68B9B9C2" w14:textId="248EBEA9" w:rsidR="00A43047" w:rsidRDefault="00A43047" w:rsidP="003F0160">
      <w:pPr>
        <w:pStyle w:val="a5"/>
        <w:spacing w:line="360" w:lineRule="auto"/>
      </w:pPr>
      <w:r>
        <w:t>2. Введение запрета на использование противомикробных препаратов для ветеринарного применения не в лечебных целях.</w:t>
      </w:r>
    </w:p>
    <w:p w14:paraId="13352EAA" w14:textId="578DF643" w:rsidR="00A43047" w:rsidRDefault="00A43047" w:rsidP="003F0160">
      <w:pPr>
        <w:pStyle w:val="a5"/>
        <w:spacing w:line="360" w:lineRule="auto"/>
      </w:pPr>
      <w:r>
        <w:t>3. Регулирование использования противомикробных препаратов при изготовлении кормов.</w:t>
      </w:r>
    </w:p>
    <w:p w14:paraId="7C2D40FA" w14:textId="4C80FE17" w:rsidR="00A43047" w:rsidRDefault="00A43047" w:rsidP="003F0160">
      <w:pPr>
        <w:pStyle w:val="a5"/>
        <w:spacing w:line="360" w:lineRule="auto"/>
      </w:pPr>
      <w:r>
        <w:t xml:space="preserve">4. Введение административной ответственности за использование в ветеринарии противомикробных препаратов, не включенных в утвержденные в установленном порядке федеральный перечни и за использование в ветеринарии противомикробных препаратов не в лечебных целях. </w:t>
      </w:r>
    </w:p>
    <w:p w14:paraId="3077EE43" w14:textId="77777777" w:rsidR="00D54E92" w:rsidRDefault="00A43047" w:rsidP="00A43047">
      <w:pPr>
        <w:pStyle w:val="a5"/>
        <w:spacing w:line="360" w:lineRule="auto"/>
      </w:pPr>
      <w:r>
        <w:lastRenderedPageBreak/>
        <w:t>Данные пункты включены в План в</w:t>
      </w:r>
      <w:r w:rsidRPr="00A43047">
        <w:t>место реализации основных направлений решения задач Стратегии</w:t>
      </w:r>
      <w:r>
        <w:t xml:space="preserve">. </w:t>
      </w:r>
      <w:r w:rsidR="00D54E92">
        <w:t>Н</w:t>
      </w:r>
      <w:r w:rsidR="00D54E92" w:rsidRPr="00A43047">
        <w:t xml:space="preserve">апример, </w:t>
      </w:r>
      <w:r w:rsidR="00D54E92">
        <w:t xml:space="preserve">до конца 2020 года </w:t>
      </w:r>
      <w:r w:rsidR="00D54E92">
        <w:t xml:space="preserve">в Стратегии </w:t>
      </w:r>
      <w:r w:rsidR="00D54E92">
        <w:t xml:space="preserve">предусмотрено </w:t>
      </w:r>
      <w:r w:rsidR="00D54E92" w:rsidRPr="00A43047">
        <w:t xml:space="preserve">повышение уровня подготовки профильных специалистов </w:t>
      </w:r>
      <w:r w:rsidR="00D54E92">
        <w:t xml:space="preserve">и </w:t>
      </w:r>
      <w:r w:rsidR="00D54E92" w:rsidRPr="00A43047">
        <w:t xml:space="preserve">переподготовка не менее 20% от общего количества до конца 2020 года, </w:t>
      </w:r>
      <w:r w:rsidR="00D54E92">
        <w:t xml:space="preserve">в то время как регуляторами </w:t>
      </w:r>
      <w:r w:rsidR="00D54E92" w:rsidRPr="00A43047">
        <w:t>в ветеринарии и сельском хозяйстве разработка образовательных программ запланирована лишь на 2022 год</w:t>
      </w:r>
      <w:r w:rsidR="00D54E92">
        <w:t xml:space="preserve">. </w:t>
      </w:r>
      <w:r w:rsidR="00D54E92">
        <w:t xml:space="preserve"> </w:t>
      </w:r>
      <w:r w:rsidR="00D54E92">
        <w:t>Прежде чем вводить регуляторные запреты и административные взыскания, необходимо провести основательную работу, запланированную в основных направлениях реализации</w:t>
      </w:r>
      <w:r w:rsidR="00D54E92">
        <w:t xml:space="preserve"> Стратегии</w:t>
      </w:r>
      <w:r w:rsidR="00D54E92">
        <w:t>.</w:t>
      </w:r>
    </w:p>
    <w:p w14:paraId="18604500" w14:textId="2F93B09F" w:rsidR="00A43047" w:rsidRDefault="00A43047" w:rsidP="00A43047">
      <w:pPr>
        <w:pStyle w:val="a5"/>
        <w:spacing w:line="360" w:lineRule="auto"/>
      </w:pPr>
      <w:r>
        <w:t>План мероприятий не выносился на обсуждение профильного, отраслевого и бизнес-сообщества, не соответствует основным направлениям решения задач Стратегии и требует пересмотра.</w:t>
      </w:r>
      <w:r w:rsidR="00D54E92">
        <w:t xml:space="preserve"> </w:t>
      </w:r>
    </w:p>
    <w:p w14:paraId="1A666D03" w14:textId="32439163" w:rsidR="00D54E92" w:rsidRDefault="00D54E92" w:rsidP="00D54E92">
      <w:pPr>
        <w:pStyle w:val="a5"/>
        <w:spacing w:line="360" w:lineRule="auto"/>
      </w:pPr>
      <w:r>
        <w:t>Внесенные в План реализации Стратегии</w:t>
      </w:r>
      <w:r>
        <w:t xml:space="preserve"> пункты монополизируют деятельность Россельхознадзора и не имеют никакого отношения к реальным действиям по решению проблемы антимикробной резистентности в ветеринарии и сельском хозяйстве Российской Федерации. </w:t>
      </w:r>
    </w:p>
    <w:p w14:paraId="0E817E42" w14:textId="652D4E57" w:rsidR="003F0160" w:rsidRDefault="00A43047" w:rsidP="003F0160">
      <w:pPr>
        <w:pStyle w:val="a5"/>
        <w:spacing w:line="360" w:lineRule="auto"/>
      </w:pPr>
      <w:r>
        <w:t>Представленный для публичных обсуждений З</w:t>
      </w:r>
      <w:r w:rsidR="003F0160" w:rsidRPr="00F2468E">
        <w:t>аконопроект уже был на рассмотрении в начале 2020 года и получил резко негативную оценку</w:t>
      </w:r>
      <w:r w:rsidR="003F0160">
        <w:t xml:space="preserve"> со стороны экспертного научного и профессионального сообщества, однако повторно вынесен Министерством сельского хозяйства в Правительство Российской Федерации на основании того, что он внесен в План мероприятий на 2019-2024 годы по реализации Стратегии предупреждения распространения антимикробной резистентности в Российской Федерации до 2030 года. </w:t>
      </w:r>
    </w:p>
    <w:p w14:paraId="3DB4B9CD" w14:textId="77777777" w:rsidR="003F0160" w:rsidRDefault="0029796E" w:rsidP="00DF61D4">
      <w:pPr>
        <w:pStyle w:val="a5"/>
        <w:spacing w:line="360" w:lineRule="auto"/>
      </w:pPr>
      <w:r w:rsidRPr="00DF61D4">
        <w:t>П</w:t>
      </w:r>
      <w:r w:rsidR="004E7E75" w:rsidRPr="00DF61D4">
        <w:t xml:space="preserve">орядок назначения и применения антибиотиков сельскохозяйственным и домашним животным </w:t>
      </w:r>
      <w:r w:rsidRPr="00DF61D4">
        <w:t xml:space="preserve">указан в инструкциях, утверждаемых Россельхознадзором при регистрации ветеринарных препаратов, является ведомственным нормативно-правовым актом и не требует вынесения </w:t>
      </w:r>
      <w:r w:rsidR="004E7E75" w:rsidRPr="00DF61D4">
        <w:t>на уровень Правительства Российской Федерации</w:t>
      </w:r>
      <w:r w:rsidRPr="00DF61D4">
        <w:t xml:space="preserve"> </w:t>
      </w:r>
      <w:r w:rsidR="004E7E75" w:rsidRPr="00DF61D4">
        <w:t xml:space="preserve">(пример регулирования - </w:t>
      </w:r>
      <w:bookmarkStart w:id="0" w:name="_Hlk54517241"/>
      <w:r w:rsidR="004E7E75" w:rsidRPr="00DF61D4">
        <w:t>Приказ Минздрава России (Министерство здравоохранения РФ) от 14 января 2019 г. №4н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хранения»</w:t>
      </w:r>
      <w:bookmarkEnd w:id="0"/>
      <w:r w:rsidR="004E7E75" w:rsidRPr="00DF61D4">
        <w:t xml:space="preserve">). </w:t>
      </w:r>
      <w:r w:rsidR="007C18BE">
        <w:t xml:space="preserve"> </w:t>
      </w:r>
    </w:p>
    <w:p w14:paraId="3CB28CF3" w14:textId="6E3B2C88" w:rsidR="004E7E75" w:rsidRDefault="007C18BE" w:rsidP="00DF61D4">
      <w:pPr>
        <w:pStyle w:val="a5"/>
        <w:spacing w:line="360" w:lineRule="auto"/>
      </w:pPr>
      <w:r>
        <w:t xml:space="preserve">Регистрация </w:t>
      </w:r>
      <w:r w:rsidR="003F0160">
        <w:t xml:space="preserve">и ввод в гражданский оборот лекарственных </w:t>
      </w:r>
      <w:r w:rsidR="00D54E92">
        <w:t>препаратов для ветеринарного применения является достаточным основанием беспрепятственной реализации на территории Российской Федерации. Введение в Федеральный закон монопольного права федерального органа исполнительной власти в области ветеринарии (с июля 2019 года – Россельхознадзор)</w:t>
      </w:r>
      <w:r w:rsidR="005A2FDA">
        <w:t xml:space="preserve"> на формирование перечней противомикробных средств (препаратов) для ветеринарного применения, введение ограничений на препараты, подлежащие рецептурному отпуску, принуждение к получению лицензий на получение </w:t>
      </w:r>
      <w:r w:rsidR="005A2FDA">
        <w:lastRenderedPageBreak/>
        <w:t xml:space="preserve">лицензий на фармацевтическую деятельность при изготовлении кормов имеет под собой яркую коррупционную составляющую. </w:t>
      </w:r>
    </w:p>
    <w:p w14:paraId="51D26A38" w14:textId="34FF5072" w:rsidR="004E7E75" w:rsidRPr="00DF61D4" w:rsidRDefault="004E7E75" w:rsidP="00DF61D4">
      <w:pPr>
        <w:pStyle w:val="a5"/>
        <w:spacing w:line="360" w:lineRule="auto"/>
        <w:rPr>
          <w:b/>
          <w:bCs/>
        </w:rPr>
      </w:pPr>
      <w:r w:rsidRPr="00DF61D4">
        <w:rPr>
          <w:b/>
          <w:bCs/>
        </w:rPr>
        <w:t xml:space="preserve">В «Закон о ветеринарии» предлагается внести следующие поправки: </w:t>
      </w:r>
    </w:p>
    <w:p w14:paraId="6F63C339" w14:textId="6A752042" w:rsidR="005228D2" w:rsidRPr="007C18BE" w:rsidRDefault="005228D2" w:rsidP="00DF61D4">
      <w:pPr>
        <w:pStyle w:val="a5"/>
        <w:spacing w:line="360" w:lineRule="auto"/>
      </w:pPr>
      <w:r w:rsidRPr="00DF61D4">
        <w:t>Статьей 2 указывается</w:t>
      </w:r>
      <w:r w:rsidR="004E7E75" w:rsidRPr="00DF61D4">
        <w:t xml:space="preserve">, что «порядок назначения лекарственных препаратов для ветеринарного применения, включая </w:t>
      </w:r>
      <w:r w:rsidR="004E7E75" w:rsidRPr="00DF61D4">
        <w:rPr>
          <w:b/>
          <w:bCs/>
        </w:rPr>
        <w:t>определение</w:t>
      </w:r>
      <w:r w:rsidR="004E7E75" w:rsidRPr="00DF61D4">
        <w:t xml:space="preserve"> (что это?!) лекарственных препаратов для ветеринарного применения, </w:t>
      </w:r>
      <w:r w:rsidR="00691842">
        <w:t>в том числе противомикробных, отпускаемых по рецептам, форма рецептурных бланков на лекарственные препараты для ветеринарного применения, рекомендуемый образец требования организаций, осуществляющих разведение, выращивание и содержание животных, на лекарственные средства для ветеринарного применения, порядок оформления указанных рецептурных бланков и бланков требований, их учета и хранения устанавливается федеральным органом исполнительной власти в области нормативно</w:t>
      </w:r>
      <w:r w:rsidR="004E7E75" w:rsidRPr="00DF61D4">
        <w:t>-правового регулирования в ветеринарии» (с 2019 года ФОИВ в ветеринарии – Россельхознадзор).  Л</w:t>
      </w:r>
      <w:r w:rsidRPr="00DF61D4">
        <w:t>екарственны</w:t>
      </w:r>
      <w:r w:rsidR="004E7E75" w:rsidRPr="00DF61D4">
        <w:t>е</w:t>
      </w:r>
      <w:r w:rsidRPr="00DF61D4">
        <w:t xml:space="preserve"> средств</w:t>
      </w:r>
      <w:r w:rsidR="004E7E75" w:rsidRPr="00DF61D4">
        <w:t xml:space="preserve">а </w:t>
      </w:r>
      <w:r w:rsidRPr="00DF61D4">
        <w:t xml:space="preserve">для ветеринарного применения не могут быть выпущены в гражданский оборот без прохождения регистрации в Российской Федерации, осуществляемой Россельхознадзором.  </w:t>
      </w:r>
      <w:r w:rsidR="004E7E75" w:rsidRPr="00DF61D4">
        <w:t xml:space="preserve">Внесение безграмотно составленного пункта является законодательным абсурдом и не должно находиться в Законе Российской Федерации «О ветеринарии». </w:t>
      </w:r>
      <w:r w:rsidRPr="00DF61D4">
        <w:t xml:space="preserve"> </w:t>
      </w:r>
    </w:p>
    <w:p w14:paraId="0AC5D212" w14:textId="116E7AFC" w:rsidR="004E7E75" w:rsidRPr="00DF61D4" w:rsidRDefault="004E7E75" w:rsidP="00DF61D4">
      <w:pPr>
        <w:pStyle w:val="21"/>
        <w:rPr>
          <w:sz w:val="24"/>
          <w:szCs w:val="24"/>
        </w:rPr>
      </w:pPr>
      <w:r w:rsidRPr="00DF61D4">
        <w:rPr>
          <w:sz w:val="24"/>
          <w:szCs w:val="24"/>
        </w:rPr>
        <w:t>Законопроектом предлагается дополнение статьи 16 Закона РФ «О ветеринарии» статьями 16.1 «</w:t>
      </w:r>
      <w:r w:rsidRPr="00DF61D4">
        <w:rPr>
          <w:b/>
          <w:bCs/>
          <w:sz w:val="24"/>
          <w:szCs w:val="24"/>
        </w:rPr>
        <w:t>Особенности применения противомикробных средств для ветеринарного применения при лечении животных</w:t>
      </w:r>
      <w:r w:rsidRPr="00DF61D4">
        <w:rPr>
          <w:sz w:val="24"/>
          <w:szCs w:val="24"/>
        </w:rPr>
        <w:t xml:space="preserve">». </w:t>
      </w:r>
      <w:r w:rsidR="00D83D57" w:rsidRPr="00DF61D4">
        <w:rPr>
          <w:sz w:val="24"/>
          <w:szCs w:val="24"/>
        </w:rPr>
        <w:t xml:space="preserve"> </w:t>
      </w:r>
      <w:r w:rsidR="00ED20A7" w:rsidRPr="00DF61D4">
        <w:rPr>
          <w:sz w:val="24"/>
          <w:szCs w:val="24"/>
        </w:rPr>
        <w:t xml:space="preserve">Особенности применения указываются в инструкциях к ветеринарным, в том числе противомикробным препаратам, и не могут являться предметом нормативно-правового регулирования на уровне федерального законодательства. </w:t>
      </w:r>
    </w:p>
    <w:p w14:paraId="734AB6C5" w14:textId="43EACD8B" w:rsidR="00D83D57" w:rsidRPr="00DF61D4" w:rsidRDefault="003174EF" w:rsidP="00DF61D4">
      <w:pPr>
        <w:pStyle w:val="21"/>
        <w:rPr>
          <w:sz w:val="24"/>
          <w:szCs w:val="24"/>
        </w:rPr>
      </w:pPr>
      <w:r w:rsidRPr="00DF61D4">
        <w:rPr>
          <w:sz w:val="24"/>
          <w:szCs w:val="24"/>
        </w:rPr>
        <w:t xml:space="preserve">Пункт 1 </w:t>
      </w:r>
      <w:r w:rsidR="00D83D57" w:rsidRPr="00DF61D4">
        <w:rPr>
          <w:sz w:val="24"/>
          <w:szCs w:val="24"/>
        </w:rPr>
        <w:t>«</w:t>
      </w:r>
      <w:r w:rsidR="00D83D57" w:rsidRPr="00DF61D4">
        <w:rPr>
          <w:b/>
          <w:bCs/>
          <w:sz w:val="24"/>
          <w:szCs w:val="24"/>
        </w:rPr>
        <w:t>в целях настоящего Закона</w:t>
      </w:r>
      <w:r w:rsidR="00D83D57" w:rsidRPr="00DF61D4">
        <w:rPr>
          <w:sz w:val="24"/>
          <w:szCs w:val="24"/>
        </w:rPr>
        <w:t xml:space="preserve">» </w:t>
      </w:r>
      <w:r w:rsidRPr="00DF61D4">
        <w:rPr>
          <w:sz w:val="24"/>
          <w:szCs w:val="24"/>
        </w:rPr>
        <w:t>вводит новое понятие проти</w:t>
      </w:r>
      <w:r w:rsidR="00D83D57" w:rsidRPr="00DF61D4">
        <w:rPr>
          <w:sz w:val="24"/>
          <w:szCs w:val="24"/>
        </w:rPr>
        <w:t>вомикробны</w:t>
      </w:r>
      <w:r w:rsidRPr="00DF61D4">
        <w:rPr>
          <w:sz w:val="24"/>
          <w:szCs w:val="24"/>
        </w:rPr>
        <w:t xml:space="preserve">х </w:t>
      </w:r>
      <w:r w:rsidR="00D83D57" w:rsidRPr="00DF61D4">
        <w:rPr>
          <w:sz w:val="24"/>
          <w:szCs w:val="24"/>
        </w:rPr>
        <w:t>средств (препарат</w:t>
      </w:r>
      <w:r w:rsidRPr="00DF61D4">
        <w:rPr>
          <w:sz w:val="24"/>
          <w:szCs w:val="24"/>
        </w:rPr>
        <w:t xml:space="preserve">ов) </w:t>
      </w:r>
      <w:r w:rsidR="00D83D57" w:rsidRPr="00DF61D4">
        <w:rPr>
          <w:sz w:val="24"/>
          <w:szCs w:val="24"/>
        </w:rPr>
        <w:t>для ветеринарного применения</w:t>
      </w:r>
      <w:r w:rsidRPr="00DF61D4">
        <w:rPr>
          <w:sz w:val="24"/>
          <w:szCs w:val="24"/>
        </w:rPr>
        <w:t xml:space="preserve"> – под ними «</w:t>
      </w:r>
      <w:r w:rsidR="00D83D57" w:rsidRPr="00DF61D4">
        <w:rPr>
          <w:sz w:val="24"/>
          <w:szCs w:val="24"/>
        </w:rPr>
        <w:t xml:space="preserve">понимаются </w:t>
      </w:r>
      <w:r w:rsidR="00D83D57" w:rsidRPr="00DF61D4">
        <w:rPr>
          <w:b/>
          <w:bCs/>
          <w:sz w:val="24"/>
          <w:szCs w:val="24"/>
        </w:rPr>
        <w:t>лекарственные средства</w:t>
      </w:r>
      <w:r w:rsidR="00D83D57" w:rsidRPr="00DF61D4">
        <w:rPr>
          <w:sz w:val="24"/>
          <w:szCs w:val="24"/>
        </w:rPr>
        <w:t xml:space="preserve"> (препараты) для ветеринарного применения, </w:t>
      </w:r>
      <w:r w:rsidR="00D83D57" w:rsidRPr="00DF61D4">
        <w:rPr>
          <w:b/>
          <w:bCs/>
          <w:sz w:val="24"/>
          <w:szCs w:val="24"/>
        </w:rPr>
        <w:t>предназначенные для лечения инфекционных и паразитарных болезней животных, вызываемых патогенными и условно-патогенными микроорганизмами</w:t>
      </w:r>
      <w:r w:rsidRPr="00DF61D4">
        <w:rPr>
          <w:sz w:val="24"/>
          <w:szCs w:val="24"/>
        </w:rPr>
        <w:t>»</w:t>
      </w:r>
      <w:r w:rsidR="00D83D57" w:rsidRPr="00DF61D4">
        <w:rPr>
          <w:sz w:val="24"/>
          <w:szCs w:val="24"/>
        </w:rPr>
        <w:t xml:space="preserve">. Вместе с тем продовольственной и сельскохозяйственной организацией ООН (ФАО), Всемирной организацией по охране здоровья животных (МЭБ) и ВОЗ </w:t>
      </w:r>
      <w:r w:rsidRPr="00DF61D4">
        <w:rPr>
          <w:sz w:val="24"/>
          <w:szCs w:val="24"/>
        </w:rPr>
        <w:t xml:space="preserve">еще </w:t>
      </w:r>
      <w:r w:rsidR="00D83D57" w:rsidRPr="00DF61D4">
        <w:rPr>
          <w:sz w:val="24"/>
          <w:szCs w:val="24"/>
        </w:rPr>
        <w:t xml:space="preserve">в мае 2020 г. установлено, что </w:t>
      </w:r>
      <w:r w:rsidR="00D83D57" w:rsidRPr="00DF61D4">
        <w:rPr>
          <w:b/>
          <w:bCs/>
          <w:sz w:val="24"/>
          <w:szCs w:val="24"/>
        </w:rPr>
        <w:t>противомикробные препараты включают антибиотики, противовирусные препараты, а также противогрибковые и антипротозойные средства</w:t>
      </w:r>
      <w:r w:rsidR="00ED20A7" w:rsidRPr="00DF61D4">
        <w:rPr>
          <w:sz w:val="24"/>
          <w:szCs w:val="24"/>
        </w:rPr>
        <w:t xml:space="preserve">, то есть и спектр препаратов, и спектр болезней, и спектр возбудителей значительно шире, чем предлагаемый законопроектом. Внесение в федеральный закон архаичных норм и </w:t>
      </w:r>
      <w:r w:rsidR="00ED20A7" w:rsidRPr="00DF61D4">
        <w:rPr>
          <w:sz w:val="24"/>
          <w:szCs w:val="24"/>
        </w:rPr>
        <w:lastRenderedPageBreak/>
        <w:t>определений, противоречащих международным положениям</w:t>
      </w:r>
      <w:r w:rsidRPr="00DF61D4">
        <w:rPr>
          <w:sz w:val="24"/>
          <w:szCs w:val="24"/>
        </w:rPr>
        <w:t xml:space="preserve">, является безграмотным и позорящим репутацию нашей страны. </w:t>
      </w:r>
    </w:p>
    <w:p w14:paraId="6974D673" w14:textId="510A5F9F" w:rsidR="003174EF" w:rsidRPr="00DF61D4" w:rsidRDefault="003174EF" w:rsidP="00DF61D4">
      <w:pPr>
        <w:pStyle w:val="21"/>
        <w:rPr>
          <w:sz w:val="24"/>
          <w:szCs w:val="24"/>
        </w:rPr>
      </w:pPr>
      <w:r w:rsidRPr="00DF61D4">
        <w:rPr>
          <w:sz w:val="24"/>
          <w:szCs w:val="24"/>
        </w:rPr>
        <w:t xml:space="preserve">Пунктом 2 предполагается внести в закон «О ветеринарии» пункт о том, что «противомикробные средства (препараты) для ветеринарного применения используются в лечебных целях, за исключением </w:t>
      </w:r>
      <w:r w:rsidRPr="00DF61D4">
        <w:rPr>
          <w:b/>
          <w:bCs/>
          <w:sz w:val="24"/>
          <w:szCs w:val="24"/>
        </w:rPr>
        <w:t>случаев</w:t>
      </w:r>
      <w:r w:rsidRPr="00DF61D4">
        <w:rPr>
          <w:sz w:val="24"/>
          <w:szCs w:val="24"/>
        </w:rPr>
        <w:t>, установленных федеральным органом исполнительной власти в области нормативно-правового регулирования в ветеринарии (Россельхознадзором)». «</w:t>
      </w:r>
      <w:r w:rsidRPr="00DF61D4">
        <w:rPr>
          <w:b/>
          <w:bCs/>
          <w:sz w:val="24"/>
          <w:szCs w:val="24"/>
        </w:rPr>
        <w:t>Случаи» назначения противомикробных препаратов не в лечебных целях</w:t>
      </w:r>
      <w:r w:rsidRPr="00DF61D4">
        <w:rPr>
          <w:sz w:val="24"/>
          <w:szCs w:val="24"/>
        </w:rPr>
        <w:t xml:space="preserve"> (с учетом того, что в соответствии с международным законодательством, к противомикробным препаратам относятся не только антибиотики, противовирусные препараты, а также противогрибковые и антипротозойные средства), весьма обширны</w:t>
      </w:r>
      <w:r w:rsidR="00CF5D1B" w:rsidRPr="00DF61D4">
        <w:rPr>
          <w:sz w:val="24"/>
          <w:szCs w:val="24"/>
        </w:rPr>
        <w:t xml:space="preserve"> и </w:t>
      </w:r>
      <w:r w:rsidR="00CF5D1B" w:rsidRPr="00DF61D4">
        <w:rPr>
          <w:b/>
          <w:bCs/>
          <w:sz w:val="24"/>
          <w:szCs w:val="24"/>
        </w:rPr>
        <w:t>являются профессиональной компетенцией ветеринарного врача</w:t>
      </w:r>
      <w:r w:rsidR="00CF5D1B" w:rsidRPr="00DF61D4">
        <w:rPr>
          <w:sz w:val="24"/>
          <w:szCs w:val="24"/>
        </w:rPr>
        <w:t xml:space="preserve"> и никоим образом не могут устанавливаться надзорным ведомством, не имеющего данных профессиональных компетенций (о чем свидетельствует сам факт внесения подобного законопроекта на рассмотрение Правительством Российской Федерации). </w:t>
      </w:r>
    </w:p>
    <w:p w14:paraId="16034582" w14:textId="53A43CC3" w:rsidR="00B94077" w:rsidRPr="00DF61D4" w:rsidRDefault="00B94077" w:rsidP="00DF61D4">
      <w:pPr>
        <w:pStyle w:val="21"/>
        <w:rPr>
          <w:sz w:val="24"/>
          <w:szCs w:val="24"/>
        </w:rPr>
      </w:pPr>
      <w:r w:rsidRPr="00DF61D4">
        <w:rPr>
          <w:sz w:val="24"/>
          <w:szCs w:val="24"/>
        </w:rPr>
        <w:t xml:space="preserve">Пунктом 4 </w:t>
      </w:r>
      <w:r w:rsidR="002767F4" w:rsidRPr="00DF61D4">
        <w:rPr>
          <w:sz w:val="24"/>
          <w:szCs w:val="24"/>
        </w:rPr>
        <w:t xml:space="preserve">Законопроекта </w:t>
      </w:r>
      <w:r w:rsidRPr="00DF61D4">
        <w:rPr>
          <w:sz w:val="24"/>
          <w:szCs w:val="24"/>
        </w:rPr>
        <w:t xml:space="preserve">регламентируется назначение противомикробных средств (препаратов) для ветеринарного применения </w:t>
      </w:r>
      <w:r w:rsidRPr="00DF61D4">
        <w:rPr>
          <w:b/>
          <w:bCs/>
          <w:sz w:val="24"/>
          <w:szCs w:val="24"/>
        </w:rPr>
        <w:t>специалистом в области ветеринарии</w:t>
      </w:r>
      <w:r w:rsidRPr="00DF61D4">
        <w:rPr>
          <w:sz w:val="24"/>
          <w:szCs w:val="24"/>
        </w:rPr>
        <w:t xml:space="preserve">.  </w:t>
      </w:r>
    </w:p>
    <w:p w14:paraId="47402638" w14:textId="71734A3E" w:rsidR="00247FE8" w:rsidRPr="00DF61D4" w:rsidRDefault="002767F4" w:rsidP="00DF61D4">
      <w:pPr>
        <w:pStyle w:val="21"/>
        <w:rPr>
          <w:sz w:val="24"/>
          <w:szCs w:val="24"/>
        </w:rPr>
      </w:pPr>
      <w:r w:rsidRPr="00DF61D4">
        <w:rPr>
          <w:sz w:val="24"/>
          <w:szCs w:val="24"/>
        </w:rPr>
        <w:t xml:space="preserve">В соответствии со статьей 1.1. закона «О ветеринарии»: 1. </w:t>
      </w:r>
      <w:r w:rsidRPr="00DF61D4">
        <w:rPr>
          <w:b/>
          <w:bCs/>
          <w:sz w:val="24"/>
          <w:szCs w:val="24"/>
        </w:rPr>
        <w:t>Специалистами в области ветеринарии являются физические лица, имеющие высшее или среднее ветеринарное образование</w:t>
      </w:r>
      <w:r w:rsidRPr="00DF61D4">
        <w:rPr>
          <w:sz w:val="24"/>
          <w:szCs w:val="24"/>
        </w:rPr>
        <w:t xml:space="preserve">. </w:t>
      </w:r>
      <w:r w:rsidR="00247FE8" w:rsidRPr="00DF61D4">
        <w:rPr>
          <w:sz w:val="24"/>
          <w:szCs w:val="24"/>
        </w:rPr>
        <w:t xml:space="preserve"> </w:t>
      </w:r>
    </w:p>
    <w:p w14:paraId="6EF42E12" w14:textId="1D6858FC" w:rsidR="00247FE8" w:rsidRPr="00DF61D4" w:rsidRDefault="00247FE8" w:rsidP="00DF61D4">
      <w:pPr>
        <w:pStyle w:val="21"/>
        <w:rPr>
          <w:sz w:val="24"/>
          <w:szCs w:val="24"/>
        </w:rPr>
      </w:pPr>
      <w:r w:rsidRPr="00DF61D4">
        <w:rPr>
          <w:sz w:val="24"/>
          <w:szCs w:val="24"/>
        </w:rPr>
        <w:t xml:space="preserve">Трудовые функции </w:t>
      </w:r>
      <w:r w:rsidR="003E4187" w:rsidRPr="00DF61D4">
        <w:rPr>
          <w:sz w:val="24"/>
          <w:szCs w:val="24"/>
        </w:rPr>
        <w:t xml:space="preserve">специалистов со средним ветеринарным образованием, обеспечивающих выполнение лечебно-профилактических и ветеринарно-санитарных мероприятий по обеспечению здоровья животных описаны в Профессиональный стандарте «Ветеринарный фельдшер» (утв. Минтруда Министерства труда и социальной защиты РФ от 21 декабря 2015 г. № 1079н). В соответствии с п.3.2.2. ветеринарный фельдшер должен уметь </w:t>
      </w:r>
      <w:r w:rsidR="003E4187" w:rsidRPr="00DF61D4">
        <w:rPr>
          <w:b/>
          <w:bCs/>
          <w:sz w:val="24"/>
          <w:szCs w:val="24"/>
        </w:rPr>
        <w:t>применять</w:t>
      </w:r>
      <w:r w:rsidR="003E4187" w:rsidRPr="00DF61D4">
        <w:rPr>
          <w:sz w:val="24"/>
          <w:szCs w:val="24"/>
        </w:rPr>
        <w:t xml:space="preserve"> ветеринарные фармакологические средства. В трудовые функции ветеринарного фельдшера не входит </w:t>
      </w:r>
      <w:r w:rsidR="003E4187" w:rsidRPr="00DF61D4">
        <w:rPr>
          <w:b/>
          <w:bCs/>
          <w:sz w:val="24"/>
          <w:szCs w:val="24"/>
        </w:rPr>
        <w:t xml:space="preserve">назначение </w:t>
      </w:r>
      <w:r w:rsidR="003E4187" w:rsidRPr="00DF61D4">
        <w:rPr>
          <w:sz w:val="24"/>
          <w:szCs w:val="24"/>
        </w:rPr>
        <w:t xml:space="preserve">противомикробных средств (препаратов) для ветеринарного применения. </w:t>
      </w:r>
    </w:p>
    <w:p w14:paraId="640D3ADB" w14:textId="5C50FF98" w:rsidR="007C6D75" w:rsidRPr="00DF61D4" w:rsidRDefault="00272166" w:rsidP="00DF61D4">
      <w:pPr>
        <w:pStyle w:val="21"/>
        <w:rPr>
          <w:sz w:val="24"/>
          <w:szCs w:val="24"/>
        </w:rPr>
      </w:pPr>
      <w:r w:rsidRPr="00DF61D4">
        <w:rPr>
          <w:sz w:val="24"/>
          <w:szCs w:val="24"/>
        </w:rPr>
        <w:t>Деятельность по оказанию ветеринарной помощи животным всех видов устанавливается п</w:t>
      </w:r>
      <w:r w:rsidR="00247FE8" w:rsidRPr="00DF61D4">
        <w:rPr>
          <w:sz w:val="24"/>
          <w:szCs w:val="24"/>
        </w:rPr>
        <w:t>рофессиональны</w:t>
      </w:r>
      <w:r w:rsidRPr="00DF61D4">
        <w:rPr>
          <w:sz w:val="24"/>
          <w:szCs w:val="24"/>
        </w:rPr>
        <w:t>м</w:t>
      </w:r>
      <w:r w:rsidR="00247FE8" w:rsidRPr="00DF61D4">
        <w:rPr>
          <w:sz w:val="24"/>
          <w:szCs w:val="24"/>
        </w:rPr>
        <w:t xml:space="preserve"> стандарт</w:t>
      </w:r>
      <w:r w:rsidRPr="00DF61D4">
        <w:rPr>
          <w:sz w:val="24"/>
          <w:szCs w:val="24"/>
        </w:rPr>
        <w:t>ом</w:t>
      </w:r>
      <w:r w:rsidR="00247FE8" w:rsidRPr="00DF61D4">
        <w:rPr>
          <w:sz w:val="24"/>
          <w:szCs w:val="24"/>
        </w:rPr>
        <w:t xml:space="preserve"> «Ветеринарный врач» (утв. Минтруда и социальной защиты РФ от 23 августа 2018 г. N 547н)</w:t>
      </w:r>
      <w:r w:rsidR="007C6D75" w:rsidRPr="00DF61D4">
        <w:rPr>
          <w:sz w:val="24"/>
          <w:szCs w:val="24"/>
        </w:rPr>
        <w:t xml:space="preserve">. </w:t>
      </w:r>
    </w:p>
    <w:p w14:paraId="2A6A5A9D" w14:textId="17A9CB3A" w:rsidR="007C6D75" w:rsidRPr="00DF61D4" w:rsidRDefault="007C6D75" w:rsidP="00DF61D4">
      <w:pPr>
        <w:pStyle w:val="21"/>
        <w:rPr>
          <w:sz w:val="24"/>
          <w:szCs w:val="24"/>
        </w:rPr>
      </w:pPr>
      <w:r w:rsidRPr="00DF61D4">
        <w:rPr>
          <w:sz w:val="24"/>
          <w:szCs w:val="24"/>
        </w:rPr>
        <w:t>В трудовые функции ветеринарного врача в соответствии с п.3.2.2 входит проведение клинического обследования животных с целью установления диагноза, проведение мероприятий по  разработк</w:t>
      </w:r>
      <w:r w:rsidR="0029796E" w:rsidRPr="00DF61D4">
        <w:rPr>
          <w:sz w:val="24"/>
          <w:szCs w:val="24"/>
        </w:rPr>
        <w:t>е</w:t>
      </w:r>
      <w:r w:rsidRPr="00DF61D4">
        <w:rPr>
          <w:sz w:val="24"/>
          <w:szCs w:val="24"/>
        </w:rPr>
        <w:t xml:space="preserve"> плана лечения животных на основе установленного диагноза и индивидуальных особенностей животных, выбор необходимых лекарственных препаратов химической и биологической природы с учетом их совокупного фармакологического </w:t>
      </w:r>
      <w:r w:rsidRPr="00DF61D4">
        <w:rPr>
          <w:sz w:val="24"/>
          <w:szCs w:val="24"/>
        </w:rPr>
        <w:lastRenderedPageBreak/>
        <w:t>действия на организм, проведение повторных осмотров и исследований животных для оценки эффективности и безопасности назначенного лечения, корректировка плана лечения животных (при необходимости) на основе эффективности лечения</w:t>
      </w:r>
      <w:r w:rsidR="001971BA" w:rsidRPr="00DF61D4">
        <w:rPr>
          <w:sz w:val="24"/>
          <w:szCs w:val="24"/>
        </w:rPr>
        <w:t xml:space="preserve">. </w:t>
      </w:r>
    </w:p>
    <w:p w14:paraId="10CE57DA" w14:textId="62869304" w:rsidR="00AB3531" w:rsidRPr="00DF61D4" w:rsidRDefault="00AB3531" w:rsidP="00DF61D4">
      <w:pPr>
        <w:pStyle w:val="21"/>
        <w:rPr>
          <w:sz w:val="24"/>
          <w:szCs w:val="24"/>
        </w:rPr>
      </w:pPr>
      <w:r w:rsidRPr="00DF61D4">
        <w:rPr>
          <w:sz w:val="24"/>
          <w:szCs w:val="24"/>
        </w:rPr>
        <w:t xml:space="preserve">Таким образом, </w:t>
      </w:r>
      <w:r w:rsidRPr="00DF61D4">
        <w:rPr>
          <w:b/>
          <w:bCs/>
          <w:sz w:val="24"/>
          <w:szCs w:val="24"/>
        </w:rPr>
        <w:t>только ветеринарный врач может осуществлять назначение ветеринарных препаратов, в том числе противомикробных</w:t>
      </w:r>
      <w:r w:rsidRPr="00DF61D4">
        <w:rPr>
          <w:sz w:val="24"/>
          <w:szCs w:val="24"/>
        </w:rPr>
        <w:t>,</w:t>
      </w:r>
      <w:r w:rsidR="0029796E" w:rsidRPr="00DF61D4">
        <w:rPr>
          <w:sz w:val="24"/>
          <w:szCs w:val="24"/>
        </w:rPr>
        <w:t xml:space="preserve"> и корректировать план лечения. Т</w:t>
      </w:r>
      <w:r w:rsidRPr="00DF61D4">
        <w:rPr>
          <w:sz w:val="24"/>
          <w:szCs w:val="24"/>
        </w:rPr>
        <w:t>аким образом</w:t>
      </w:r>
      <w:r w:rsidR="0029796E" w:rsidRPr="00DF61D4">
        <w:rPr>
          <w:sz w:val="24"/>
          <w:szCs w:val="24"/>
        </w:rPr>
        <w:t xml:space="preserve">, </w:t>
      </w:r>
      <w:r w:rsidRPr="00DF61D4">
        <w:rPr>
          <w:sz w:val="24"/>
          <w:szCs w:val="24"/>
        </w:rPr>
        <w:t xml:space="preserve"> Законопроектом предлагается ввод новых норм</w:t>
      </w:r>
      <w:r w:rsidR="0029796E" w:rsidRPr="00DF61D4">
        <w:rPr>
          <w:sz w:val="24"/>
          <w:szCs w:val="24"/>
        </w:rPr>
        <w:t xml:space="preserve"> и понятий, что является н</w:t>
      </w:r>
      <w:r w:rsidRPr="00DF61D4">
        <w:rPr>
          <w:sz w:val="24"/>
          <w:szCs w:val="24"/>
        </w:rPr>
        <w:t>аруш</w:t>
      </w:r>
      <w:r w:rsidR="0029796E" w:rsidRPr="00DF61D4">
        <w:rPr>
          <w:sz w:val="24"/>
          <w:szCs w:val="24"/>
        </w:rPr>
        <w:t xml:space="preserve">ением </w:t>
      </w:r>
      <w:r w:rsidRPr="00DF61D4">
        <w:rPr>
          <w:sz w:val="24"/>
          <w:szCs w:val="24"/>
        </w:rPr>
        <w:t>имеюще</w:t>
      </w:r>
      <w:r w:rsidR="0029796E" w:rsidRPr="00DF61D4">
        <w:rPr>
          <w:sz w:val="24"/>
          <w:szCs w:val="24"/>
        </w:rPr>
        <w:t xml:space="preserve">гося </w:t>
      </w:r>
      <w:r w:rsidRPr="00DF61D4">
        <w:rPr>
          <w:sz w:val="24"/>
          <w:szCs w:val="24"/>
        </w:rPr>
        <w:t>нормативно</w:t>
      </w:r>
      <w:r w:rsidR="0029796E" w:rsidRPr="00DF61D4">
        <w:rPr>
          <w:sz w:val="24"/>
          <w:szCs w:val="24"/>
        </w:rPr>
        <w:t>-правового р</w:t>
      </w:r>
      <w:r w:rsidRPr="00DF61D4">
        <w:rPr>
          <w:sz w:val="24"/>
          <w:szCs w:val="24"/>
        </w:rPr>
        <w:t>егулировани</w:t>
      </w:r>
      <w:r w:rsidR="0029796E" w:rsidRPr="00DF61D4">
        <w:rPr>
          <w:sz w:val="24"/>
          <w:szCs w:val="24"/>
        </w:rPr>
        <w:t>я</w:t>
      </w:r>
      <w:r w:rsidRPr="00DF61D4">
        <w:rPr>
          <w:sz w:val="24"/>
          <w:szCs w:val="24"/>
        </w:rPr>
        <w:t xml:space="preserve"> в области ветеринарии. </w:t>
      </w:r>
    </w:p>
    <w:p w14:paraId="54A88E27" w14:textId="5BB10B7E" w:rsidR="00AB3531" w:rsidRPr="00DF61D4" w:rsidRDefault="00AB3531" w:rsidP="00DF61D4">
      <w:pPr>
        <w:pStyle w:val="21"/>
        <w:rPr>
          <w:color w:val="000000"/>
          <w:sz w:val="24"/>
          <w:szCs w:val="24"/>
        </w:rPr>
      </w:pPr>
      <w:r w:rsidRPr="00DF61D4">
        <w:rPr>
          <w:sz w:val="24"/>
          <w:szCs w:val="24"/>
        </w:rPr>
        <w:t xml:space="preserve">Законопроектом предлагается также внести в статью Федерального закона Российской Федерации «О ветеринарии» </w:t>
      </w:r>
      <w:r w:rsidR="0029796E" w:rsidRPr="00DF61D4">
        <w:rPr>
          <w:b/>
          <w:bCs/>
          <w:sz w:val="24"/>
          <w:szCs w:val="24"/>
        </w:rPr>
        <w:t>ограничения по возможностям назначения лекарственных препаратов и осуществления лечения животных</w:t>
      </w:r>
      <w:r w:rsidRPr="00DF61D4">
        <w:rPr>
          <w:sz w:val="24"/>
          <w:szCs w:val="24"/>
        </w:rPr>
        <w:t xml:space="preserve">:  </w:t>
      </w:r>
      <w:r w:rsidR="0029796E" w:rsidRPr="00DF61D4">
        <w:rPr>
          <w:sz w:val="24"/>
          <w:szCs w:val="24"/>
        </w:rPr>
        <w:t xml:space="preserve">п. </w:t>
      </w:r>
      <w:r w:rsidRPr="00DF61D4">
        <w:rPr>
          <w:color w:val="000000"/>
          <w:sz w:val="24"/>
          <w:szCs w:val="24"/>
        </w:rPr>
        <w:t>6. </w:t>
      </w:r>
      <w:r w:rsidR="00063C78" w:rsidRPr="00DF61D4">
        <w:rPr>
          <w:color w:val="000000"/>
          <w:sz w:val="24"/>
          <w:szCs w:val="24"/>
        </w:rPr>
        <w:t xml:space="preserve"> </w:t>
      </w:r>
      <w:r w:rsidRPr="00DF61D4">
        <w:rPr>
          <w:color w:val="000000"/>
          <w:sz w:val="24"/>
          <w:szCs w:val="24"/>
        </w:rPr>
        <w:t>Противомикробные средства (препараты) для ветеринарного применения назначаются в соответствии с их инструкцией по ветеринарному применению:</w:t>
      </w:r>
      <w:r w:rsidR="0029796E" w:rsidRPr="00DF61D4">
        <w:rPr>
          <w:color w:val="000000"/>
          <w:sz w:val="24"/>
          <w:szCs w:val="24"/>
        </w:rPr>
        <w:t xml:space="preserve"> </w:t>
      </w:r>
    </w:p>
    <w:p w14:paraId="61626441" w14:textId="16044B3E" w:rsidR="00AB3531" w:rsidRPr="00DF61D4" w:rsidRDefault="00AB3531" w:rsidP="00DF61D4">
      <w:pPr>
        <w:shd w:val="clear" w:color="auto" w:fill="FFFFFF"/>
        <w:spacing w:line="360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DF61D4">
        <w:rPr>
          <w:color w:val="000000"/>
          <w:sz w:val="24"/>
          <w:szCs w:val="24"/>
        </w:rPr>
        <w:t>животному с клиническими признаками болезни после постановки диагноза</w:t>
      </w:r>
      <w:r w:rsidR="0029796E" w:rsidRPr="00DF61D4">
        <w:rPr>
          <w:color w:val="000000"/>
          <w:sz w:val="24"/>
          <w:szCs w:val="24"/>
        </w:rPr>
        <w:t xml:space="preserve"> – </w:t>
      </w:r>
      <w:r w:rsidR="0029796E" w:rsidRPr="00DF61D4">
        <w:rPr>
          <w:b/>
          <w:bCs/>
          <w:color w:val="000000"/>
          <w:sz w:val="24"/>
          <w:szCs w:val="24"/>
        </w:rPr>
        <w:t xml:space="preserve">это абсурд, потому что установление окончательного диагноза может занимать дни и недели, в то время как в острых состояниях лечение необходимо проводить немедленно. </w:t>
      </w:r>
    </w:p>
    <w:p w14:paraId="16ACF5A5" w14:textId="58A8CE66" w:rsidR="00AB3531" w:rsidRPr="00DF61D4" w:rsidRDefault="00AB3531" w:rsidP="00DF61D4">
      <w:pPr>
        <w:shd w:val="clear" w:color="auto" w:fill="FFFFFF"/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DF61D4">
        <w:rPr>
          <w:color w:val="000000"/>
          <w:sz w:val="24"/>
          <w:szCs w:val="24"/>
        </w:rPr>
        <w:t>животному с подтвержденным лабораторными исследованиями диагнозом при отсутствии клинических признаков болезни</w:t>
      </w:r>
      <w:r w:rsidR="0029796E" w:rsidRPr="00DF61D4">
        <w:rPr>
          <w:color w:val="000000"/>
          <w:sz w:val="24"/>
          <w:szCs w:val="24"/>
        </w:rPr>
        <w:t xml:space="preserve"> – </w:t>
      </w:r>
      <w:r w:rsidR="0029796E" w:rsidRPr="00DF61D4">
        <w:rPr>
          <w:b/>
          <w:bCs/>
          <w:color w:val="000000"/>
          <w:sz w:val="24"/>
          <w:szCs w:val="24"/>
        </w:rPr>
        <w:t xml:space="preserve">подтверждение диагноза </w:t>
      </w:r>
      <w:r w:rsidR="00E20D33" w:rsidRPr="00DF61D4">
        <w:rPr>
          <w:b/>
          <w:bCs/>
          <w:color w:val="000000"/>
          <w:sz w:val="24"/>
          <w:szCs w:val="24"/>
        </w:rPr>
        <w:t xml:space="preserve">осуществляется не только лабораторными исследованиями, которые могут занимать недели и месяцы </w:t>
      </w:r>
      <w:r w:rsidR="00E20D33" w:rsidRPr="00DF61D4">
        <w:rPr>
          <w:color w:val="000000"/>
          <w:sz w:val="24"/>
          <w:szCs w:val="24"/>
        </w:rPr>
        <w:t>(так, определение чувствительности к антимикробным препаратам в соответствии с актуальным законодательством занимает не менее 7 дней, обычно – 14-21 день).</w:t>
      </w:r>
      <w:r w:rsidR="00E20D33" w:rsidRPr="00DF61D4">
        <w:rPr>
          <w:b/>
          <w:bCs/>
          <w:color w:val="000000"/>
          <w:sz w:val="24"/>
          <w:szCs w:val="24"/>
        </w:rPr>
        <w:t xml:space="preserve"> При этом в законопроекте нет ни слова об определении чувствительности, хотя это является единственным лабораторным видом исследований, позволяющим назначить противомикробные препараты и обеспечивающим эффективность проведения антимикробной терапии. </w:t>
      </w:r>
      <w:r w:rsidR="00E20D33" w:rsidRPr="00DF61D4">
        <w:rPr>
          <w:color w:val="000000"/>
          <w:sz w:val="24"/>
          <w:szCs w:val="24"/>
        </w:rPr>
        <w:t xml:space="preserve">В Федеральных законах не должно быть такого абсурда, порядок регламентируется методическими указаниями, рекомендациями, госстандартами и т.д., но не федеральным законодательством. </w:t>
      </w:r>
      <w:r w:rsidR="00E20D33" w:rsidRPr="00DF61D4">
        <w:rPr>
          <w:b/>
          <w:bCs/>
          <w:color w:val="000000"/>
          <w:sz w:val="24"/>
          <w:szCs w:val="24"/>
        </w:rPr>
        <w:t xml:space="preserve"> </w:t>
      </w:r>
    </w:p>
    <w:p w14:paraId="0458813A" w14:textId="5A91590B" w:rsidR="00AB3531" w:rsidRPr="00DF61D4" w:rsidRDefault="00AB3531" w:rsidP="00DF61D4">
      <w:pPr>
        <w:shd w:val="clear" w:color="auto" w:fill="FFFFFF"/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DF61D4">
        <w:rPr>
          <w:color w:val="000000"/>
          <w:sz w:val="24"/>
          <w:szCs w:val="24"/>
        </w:rPr>
        <w:t>группе животных, контактирующих с животными, имеющими клинические признаки болезни</w:t>
      </w:r>
      <w:r w:rsidR="00E20D33" w:rsidRPr="00DF61D4">
        <w:rPr>
          <w:color w:val="000000"/>
          <w:sz w:val="24"/>
          <w:szCs w:val="24"/>
        </w:rPr>
        <w:t xml:space="preserve"> </w:t>
      </w:r>
      <w:r w:rsidR="00E20D33" w:rsidRPr="00DF61D4">
        <w:rPr>
          <w:b/>
          <w:bCs/>
          <w:color w:val="000000" w:themeColor="text1"/>
          <w:sz w:val="24"/>
          <w:szCs w:val="24"/>
        </w:rPr>
        <w:t>– кому и как назначать препараты, может определить только ветеринарный врач на основании имеющихся профессиональных компетенций, описанных в профессиональном стандарте «Ветеринарный врач»</w:t>
      </w:r>
      <w:r w:rsidRPr="00DF61D4">
        <w:rPr>
          <w:color w:val="000000"/>
          <w:sz w:val="24"/>
          <w:szCs w:val="24"/>
        </w:rPr>
        <w:t>;</w:t>
      </w:r>
    </w:p>
    <w:p w14:paraId="52625015" w14:textId="4A504AFD" w:rsidR="00AB3531" w:rsidRPr="00DF61D4" w:rsidRDefault="00AB3531" w:rsidP="00DF61D4">
      <w:pPr>
        <w:shd w:val="clear" w:color="auto" w:fill="FFFFFF"/>
        <w:spacing w:line="360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DF61D4">
        <w:rPr>
          <w:color w:val="000000"/>
          <w:sz w:val="24"/>
          <w:szCs w:val="24"/>
        </w:rPr>
        <w:t>группе животных, контактирующих с животными, не имеющими клинические признаки болезни, но с подтвержденным лабораторными исследованиями диагнозом, в случае если такие животные содержатся групповым способом с такими животными</w:t>
      </w:r>
      <w:r w:rsidR="00E20D33" w:rsidRPr="00DF61D4">
        <w:rPr>
          <w:color w:val="000000"/>
          <w:sz w:val="24"/>
          <w:szCs w:val="24"/>
        </w:rPr>
        <w:t xml:space="preserve"> </w:t>
      </w:r>
      <w:r w:rsidR="00E20D33" w:rsidRPr="00DF61D4">
        <w:rPr>
          <w:b/>
          <w:bCs/>
          <w:color w:val="000000" w:themeColor="text1"/>
          <w:sz w:val="24"/>
          <w:szCs w:val="24"/>
        </w:rPr>
        <w:t xml:space="preserve">– кому </w:t>
      </w:r>
      <w:r w:rsidR="00E20D33" w:rsidRPr="00DF61D4">
        <w:rPr>
          <w:b/>
          <w:bCs/>
          <w:color w:val="000000" w:themeColor="text1"/>
          <w:sz w:val="24"/>
          <w:szCs w:val="24"/>
        </w:rPr>
        <w:lastRenderedPageBreak/>
        <w:t>и как назначать препараты, может определить только ветеринарный врач на основании имеющихся профессиональных компетенций, описанных в профессиональном стандарте «Ветеринарный врач»</w:t>
      </w:r>
      <w:r w:rsidRPr="00DF61D4">
        <w:rPr>
          <w:color w:val="000000"/>
          <w:sz w:val="24"/>
          <w:szCs w:val="24"/>
        </w:rPr>
        <w:t>;</w:t>
      </w:r>
      <w:r w:rsidR="00E20D33" w:rsidRPr="00DF61D4">
        <w:rPr>
          <w:color w:val="000000"/>
          <w:sz w:val="24"/>
          <w:szCs w:val="24"/>
        </w:rPr>
        <w:t xml:space="preserve"> </w:t>
      </w:r>
      <w:r w:rsidR="00E20D33" w:rsidRPr="00DF61D4">
        <w:rPr>
          <w:b/>
          <w:bCs/>
          <w:color w:val="000000"/>
          <w:sz w:val="24"/>
          <w:szCs w:val="24"/>
        </w:rPr>
        <w:t xml:space="preserve">кроме того, порядок назначения препаратов указан в инструкциях, утверждаемых при регистрации Россельхознадзором. </w:t>
      </w:r>
    </w:p>
    <w:p w14:paraId="6E6B4BBC" w14:textId="77777777" w:rsidR="00E20D33" w:rsidRPr="00DF61D4" w:rsidRDefault="00AB3531" w:rsidP="00DF61D4">
      <w:pPr>
        <w:pStyle w:val="31"/>
        <w:spacing w:line="360" w:lineRule="auto"/>
        <w:ind w:firstLine="567"/>
        <w:rPr>
          <w:color w:val="000000" w:themeColor="text1"/>
          <w:sz w:val="24"/>
          <w:szCs w:val="24"/>
        </w:rPr>
      </w:pPr>
      <w:r w:rsidRPr="00DF61D4">
        <w:rPr>
          <w:b w:val="0"/>
          <w:bCs w:val="0"/>
          <w:sz w:val="24"/>
          <w:szCs w:val="24"/>
        </w:rPr>
        <w:t>животному после хирургического вмешательства (при необходимости)</w:t>
      </w:r>
      <w:r w:rsidR="00E20D33" w:rsidRPr="00DF61D4">
        <w:rPr>
          <w:b w:val="0"/>
          <w:bCs w:val="0"/>
          <w:sz w:val="24"/>
          <w:szCs w:val="24"/>
        </w:rPr>
        <w:t xml:space="preserve"> </w:t>
      </w:r>
      <w:r w:rsidR="00E20D33" w:rsidRPr="00DF61D4">
        <w:rPr>
          <w:color w:val="000000" w:themeColor="text1"/>
          <w:sz w:val="24"/>
          <w:szCs w:val="24"/>
        </w:rPr>
        <w:t xml:space="preserve">– очередной бред, так как многие противомикробные препараты применяются ДО и ВО ВРЕМЯ хирургического вмешательства для сохранения жизни и здоровья животного. </w:t>
      </w:r>
    </w:p>
    <w:p w14:paraId="20A71072" w14:textId="7D9B03BF" w:rsidR="00AB3531" w:rsidRPr="00DF61D4" w:rsidRDefault="00E20D33" w:rsidP="00DF61D4">
      <w:pPr>
        <w:pStyle w:val="31"/>
        <w:spacing w:line="360" w:lineRule="auto"/>
        <w:ind w:firstLine="567"/>
        <w:rPr>
          <w:color w:val="000000" w:themeColor="text1"/>
          <w:sz w:val="24"/>
          <w:szCs w:val="24"/>
        </w:rPr>
      </w:pPr>
      <w:r w:rsidRPr="00DF61D4">
        <w:rPr>
          <w:color w:val="000000" w:themeColor="text1"/>
          <w:sz w:val="24"/>
          <w:szCs w:val="24"/>
        </w:rPr>
        <w:t xml:space="preserve">Для применения противомикробных препаратов существует огромное количество показаний, и не в Федеральном законе устанавливать правила их применения.  </w:t>
      </w:r>
    </w:p>
    <w:p w14:paraId="5218126B" w14:textId="7C65A105" w:rsidR="00063C78" w:rsidRPr="00DF61D4" w:rsidRDefault="00063C78" w:rsidP="00DF61D4">
      <w:pPr>
        <w:pStyle w:val="21"/>
        <w:rPr>
          <w:sz w:val="24"/>
          <w:szCs w:val="24"/>
        </w:rPr>
      </w:pPr>
      <w:r w:rsidRPr="00DF61D4">
        <w:rPr>
          <w:sz w:val="24"/>
          <w:szCs w:val="24"/>
        </w:rPr>
        <w:t>Только ветеринарный врач имеет профессиональные компетенции для назначения ветеринарных, в том числе противомикробных, препаратов. Для этого – в соответствии с профессиональными компетенциями, указанными в профессиональном стандарте «Ветеринарный врач» - осуществляет сбор анамнеза жизни и болезни животных для выявления причин возникновения заболеваний и их характера; проведение общего клинического исследования животных с целью установления предварительного диагноза</w:t>
      </w:r>
      <w:r w:rsidR="00AC0C98" w:rsidRPr="00DF61D4">
        <w:rPr>
          <w:sz w:val="24"/>
          <w:szCs w:val="24"/>
        </w:rPr>
        <w:t xml:space="preserve"> и определения дальнейшей программы исследований; разработку общего клинического исследования животных с целью установления предварительного диагноза с использование специальных (инструментальных) и лабораторных методов; проведение клинического исследований животных с использование специальных (инструментальных) и лабораторных методов для уточнения диагноза; устанавливает диагноз на основе анализа данных анамнеза, общих, специальных и лабораторных методов исследования. </w:t>
      </w:r>
    </w:p>
    <w:p w14:paraId="1AD32FF1" w14:textId="6DEAB572" w:rsidR="00AC0C98" w:rsidRPr="00DF61D4" w:rsidRDefault="00AC0C98" w:rsidP="00DF61D4">
      <w:pPr>
        <w:pStyle w:val="21"/>
        <w:rPr>
          <w:sz w:val="24"/>
          <w:szCs w:val="24"/>
        </w:rPr>
      </w:pPr>
      <w:r w:rsidRPr="00DF61D4">
        <w:rPr>
          <w:sz w:val="24"/>
          <w:szCs w:val="24"/>
        </w:rPr>
        <w:t xml:space="preserve">На основании имеющихся профессиональных компетенций ветеринарный врач осуществляет проведение мероприятий по лечению больных животных и определяет, какие, когда, в какой дозе и каким курсом нужно назначить ветеринарные, в том числе противомикробные. </w:t>
      </w:r>
    </w:p>
    <w:p w14:paraId="603FB965" w14:textId="74F980F3" w:rsidR="00AC0C98" w:rsidRPr="00DF61D4" w:rsidRDefault="00AC0C98" w:rsidP="00DF61D4">
      <w:pPr>
        <w:pStyle w:val="21"/>
        <w:rPr>
          <w:b/>
          <w:bCs/>
          <w:sz w:val="24"/>
          <w:szCs w:val="24"/>
        </w:rPr>
      </w:pPr>
      <w:r w:rsidRPr="00DF61D4">
        <w:rPr>
          <w:b/>
          <w:bCs/>
          <w:sz w:val="24"/>
          <w:szCs w:val="24"/>
        </w:rPr>
        <w:t>Только ветеринарный врач может определить необходимость и целесообразность применения ветеринарных препаратов и установление регламента, определяющего,</w:t>
      </w:r>
      <w:r w:rsidRPr="00DF61D4">
        <w:rPr>
          <w:sz w:val="24"/>
          <w:szCs w:val="24"/>
        </w:rPr>
        <w:t xml:space="preserve"> </w:t>
      </w:r>
      <w:r w:rsidRPr="00DF61D4">
        <w:rPr>
          <w:b/>
          <w:bCs/>
          <w:sz w:val="24"/>
          <w:szCs w:val="24"/>
        </w:rPr>
        <w:t>когда и каким животным нужно назначать противомикробные препараты</w:t>
      </w:r>
      <w:r w:rsidRPr="00DF61D4">
        <w:rPr>
          <w:sz w:val="24"/>
          <w:szCs w:val="24"/>
        </w:rPr>
        <w:t xml:space="preserve">,  является очередным законодательным абсурдом, предлагаемым данным законопроектом. </w:t>
      </w:r>
      <w:r w:rsidRPr="00DF61D4">
        <w:rPr>
          <w:b/>
          <w:bCs/>
          <w:sz w:val="24"/>
          <w:szCs w:val="24"/>
        </w:rPr>
        <w:t xml:space="preserve"> </w:t>
      </w:r>
    </w:p>
    <w:p w14:paraId="195308D1" w14:textId="77777777" w:rsidR="00B11BCC" w:rsidRPr="00DF61D4" w:rsidRDefault="00B11BCC" w:rsidP="00DF61D4">
      <w:pPr>
        <w:pStyle w:val="21"/>
        <w:rPr>
          <w:sz w:val="24"/>
          <w:szCs w:val="24"/>
        </w:rPr>
      </w:pPr>
    </w:p>
    <w:p w14:paraId="13C5943B" w14:textId="194194CD" w:rsidR="007F5796" w:rsidRPr="00DF61D4" w:rsidRDefault="007F5796" w:rsidP="00DF61D4">
      <w:pPr>
        <w:pStyle w:val="21"/>
        <w:rPr>
          <w:sz w:val="24"/>
          <w:szCs w:val="24"/>
        </w:rPr>
      </w:pPr>
      <w:r w:rsidRPr="00DF61D4">
        <w:rPr>
          <w:sz w:val="24"/>
          <w:szCs w:val="24"/>
        </w:rPr>
        <w:t xml:space="preserve">Пунктом 7 предлагается «В случае отсутствия эффективности лечения назначенным противомикробным средством (препаратом) для ветеринарного применения или рецидива </w:t>
      </w:r>
      <w:r w:rsidRPr="00DF61D4">
        <w:rPr>
          <w:sz w:val="24"/>
          <w:szCs w:val="24"/>
        </w:rPr>
        <w:lastRenderedPageBreak/>
        <w:t xml:space="preserve">болезни, назначение иного противомикробного лекарственного препарата для ветеринарного применения осуществляется по решению специалиста в области ветеринарии». </w:t>
      </w:r>
      <w:r w:rsidRPr="00DF61D4">
        <w:rPr>
          <w:b/>
          <w:bCs/>
          <w:sz w:val="24"/>
          <w:szCs w:val="24"/>
        </w:rPr>
        <w:t>Основным принципом назначения противомикробных препаратов является определение чувствительности микроорганизмов. Только так можно назначить эффективный антимикробный препарат и предупредить развитие антимикробной резистентности. Законопроектом предлагается  не только назначение противомикробных препаратов без определения чувствительности, но и назначение иного противомикробного препарата в случае отсутствия эффективности лечения или рецидива заболевания</w:t>
      </w:r>
      <w:r w:rsidR="0059047B" w:rsidRPr="00DF61D4">
        <w:rPr>
          <w:b/>
          <w:bCs/>
          <w:sz w:val="24"/>
          <w:szCs w:val="24"/>
        </w:rPr>
        <w:t xml:space="preserve"> без проведения каких-либо исследований </w:t>
      </w:r>
      <w:r w:rsidRPr="00DF61D4">
        <w:rPr>
          <w:b/>
          <w:bCs/>
          <w:sz w:val="24"/>
          <w:szCs w:val="24"/>
        </w:rPr>
        <w:t xml:space="preserve"> – специалистом области ветеринарии, который не имеет ни права, ни профессиональных компетенций для назначения ветеринарных препаратов.</w:t>
      </w:r>
      <w:r w:rsidR="0059047B" w:rsidRPr="00DF61D4">
        <w:rPr>
          <w:b/>
          <w:bCs/>
          <w:sz w:val="24"/>
          <w:szCs w:val="24"/>
        </w:rPr>
        <w:t xml:space="preserve"> </w:t>
      </w:r>
    </w:p>
    <w:p w14:paraId="6599D850" w14:textId="03E244A2" w:rsidR="005D5BD9" w:rsidRPr="00DF61D4" w:rsidRDefault="005D5BD9" w:rsidP="00DF61D4">
      <w:pPr>
        <w:shd w:val="clear" w:color="auto" w:fill="FFFFFF"/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DF61D4">
        <w:rPr>
          <w:color w:val="000000"/>
          <w:sz w:val="24"/>
          <w:szCs w:val="24"/>
        </w:rPr>
        <w:t xml:space="preserve">Пунктом 10 Законопроекта «Запрещается применять противомикробные средства (препараты) в ветеринарии не в лечебных целях, за исключением случаев, установленных частью 2 статьи 16 настоящего Закона и для стимулирования роста животных». Часть 2 статьи 16 гласит: 2. </w:t>
      </w:r>
      <w:r w:rsidRPr="00DF61D4">
        <w:rPr>
          <w:b/>
          <w:bCs/>
          <w:color w:val="000000"/>
          <w:sz w:val="24"/>
          <w:szCs w:val="24"/>
        </w:rPr>
        <w:t xml:space="preserve">Противомикробные средства (препараты) для ветеринарного применения используются в лечебных целях, за исключением случаев, установленных федеральным органом исполнительной власти в области нормативно-правового регулирования в ветеринарии. </w:t>
      </w:r>
      <w:r w:rsidRPr="00DF61D4">
        <w:rPr>
          <w:color w:val="000000"/>
          <w:sz w:val="24"/>
          <w:szCs w:val="24"/>
        </w:rPr>
        <w:t xml:space="preserve"> Таким образом, федеральный орган исполнительной власти в области нормативно-правового регулирования в ветеринарии может устанавливать свои собственные правила и случаи применения противомикробных препаратов, не имея на то (что уже подтверждено рассмотрен</w:t>
      </w:r>
      <w:r w:rsidR="00D2109E" w:rsidRPr="00DF61D4">
        <w:rPr>
          <w:color w:val="000000"/>
          <w:sz w:val="24"/>
          <w:szCs w:val="24"/>
        </w:rPr>
        <w:t xml:space="preserve">ием указанных </w:t>
      </w:r>
      <w:r w:rsidRPr="00DF61D4">
        <w:rPr>
          <w:color w:val="000000"/>
          <w:sz w:val="24"/>
          <w:szCs w:val="24"/>
        </w:rPr>
        <w:t>выше пункт</w:t>
      </w:r>
      <w:r w:rsidR="00D2109E" w:rsidRPr="00DF61D4">
        <w:rPr>
          <w:color w:val="000000"/>
          <w:sz w:val="24"/>
          <w:szCs w:val="24"/>
        </w:rPr>
        <w:t>ов</w:t>
      </w:r>
      <w:r w:rsidR="00C65DC3" w:rsidRPr="00DF61D4">
        <w:rPr>
          <w:color w:val="000000"/>
          <w:sz w:val="24"/>
          <w:szCs w:val="24"/>
        </w:rPr>
        <w:t xml:space="preserve">) </w:t>
      </w:r>
      <w:r w:rsidRPr="00DF61D4">
        <w:rPr>
          <w:color w:val="000000"/>
          <w:sz w:val="24"/>
          <w:szCs w:val="24"/>
        </w:rPr>
        <w:t xml:space="preserve">ни малейших </w:t>
      </w:r>
      <w:r w:rsidR="00C65DC3" w:rsidRPr="00DF61D4">
        <w:rPr>
          <w:color w:val="000000"/>
          <w:sz w:val="24"/>
          <w:szCs w:val="24"/>
        </w:rPr>
        <w:t xml:space="preserve">профессиональных </w:t>
      </w:r>
      <w:r w:rsidRPr="00DF61D4">
        <w:rPr>
          <w:color w:val="000000"/>
          <w:sz w:val="24"/>
          <w:szCs w:val="24"/>
        </w:rPr>
        <w:t xml:space="preserve">компетенций. </w:t>
      </w:r>
      <w:r w:rsidR="00AB0B04" w:rsidRPr="00DF61D4">
        <w:rPr>
          <w:color w:val="000000"/>
          <w:sz w:val="24"/>
          <w:szCs w:val="24"/>
        </w:rPr>
        <w:t xml:space="preserve"> </w:t>
      </w:r>
    </w:p>
    <w:p w14:paraId="46FBBB28" w14:textId="13A1BB42" w:rsidR="003D6F42" w:rsidRPr="00DF61D4" w:rsidRDefault="003D6F42" w:rsidP="00DF61D4">
      <w:pPr>
        <w:pStyle w:val="21"/>
        <w:rPr>
          <w:sz w:val="24"/>
          <w:szCs w:val="24"/>
        </w:rPr>
      </w:pPr>
      <w:r w:rsidRPr="00DF61D4">
        <w:rPr>
          <w:sz w:val="24"/>
          <w:szCs w:val="24"/>
        </w:rPr>
        <w:t>Таким образом, принятие законопроекта приведет к бессистемному применению противомикробных препаратов домашним и сельскохозяйственным животным и усугублению проблемы антимикробной резистентности, невозможности проведения лечения противомикробными препаратами за исключением установленным законом случае</w:t>
      </w:r>
      <w:r w:rsidR="000F23A8">
        <w:rPr>
          <w:sz w:val="24"/>
          <w:szCs w:val="24"/>
        </w:rPr>
        <w:t>в</w:t>
      </w:r>
      <w:r w:rsidRPr="00DF61D4">
        <w:rPr>
          <w:sz w:val="24"/>
          <w:szCs w:val="24"/>
        </w:rPr>
        <w:t xml:space="preserve">, вызовет массовые болезням и гибель животных вследствие невозможности оказания адекватной ветеринарной помощи. </w:t>
      </w:r>
    </w:p>
    <w:p w14:paraId="0F7D0021" w14:textId="5B399897" w:rsidR="00AB0B04" w:rsidRPr="00DF61D4" w:rsidRDefault="00AB0B04" w:rsidP="00DF61D4">
      <w:pPr>
        <w:shd w:val="clear" w:color="auto" w:fill="FFFFFF"/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DF61D4">
        <w:rPr>
          <w:color w:val="000000"/>
          <w:sz w:val="24"/>
          <w:szCs w:val="24"/>
        </w:rPr>
        <w:t>В закон Российской Федерации «О ветеринарии» предлагается также внести статью 16.2 «</w:t>
      </w:r>
      <w:r w:rsidRPr="00DF61D4">
        <w:rPr>
          <w:b/>
          <w:bCs/>
          <w:color w:val="000000"/>
          <w:sz w:val="24"/>
          <w:szCs w:val="24"/>
        </w:rPr>
        <w:t>Изготовление кормов с добавлением лекарственных препаратов для ветеринарного применения</w:t>
      </w:r>
      <w:r w:rsidRPr="00DF61D4">
        <w:rPr>
          <w:color w:val="000000"/>
          <w:sz w:val="24"/>
          <w:szCs w:val="24"/>
        </w:rPr>
        <w:t xml:space="preserve">». </w:t>
      </w:r>
    </w:p>
    <w:p w14:paraId="6BFE95F6" w14:textId="77777777" w:rsidR="0059047B" w:rsidRPr="00DF61D4" w:rsidRDefault="0059047B" w:rsidP="00DF61D4">
      <w:pPr>
        <w:shd w:val="clear" w:color="auto" w:fill="FFFFFF"/>
        <w:spacing w:line="560" w:lineRule="atLeast"/>
        <w:ind w:firstLine="562"/>
        <w:jc w:val="both"/>
        <w:rPr>
          <w:color w:val="000000"/>
          <w:sz w:val="24"/>
          <w:szCs w:val="24"/>
        </w:rPr>
      </w:pPr>
      <w:r w:rsidRPr="00DF61D4">
        <w:rPr>
          <w:color w:val="000000"/>
          <w:sz w:val="24"/>
          <w:szCs w:val="24"/>
        </w:rPr>
        <w:t>Изготовление кормов с добавлением лекарственных препаратов для ветеринарного применения осуществляется в организациях, осуществляющих изготовление кормов, при наличии лицензии на фармацевтическую деятельность.</w:t>
      </w:r>
    </w:p>
    <w:p w14:paraId="20CBF0C9" w14:textId="5F5DDCD5" w:rsidR="0059047B" w:rsidRPr="00DF61D4" w:rsidRDefault="0059047B" w:rsidP="00DF61D4">
      <w:pPr>
        <w:shd w:val="clear" w:color="auto" w:fill="FFFFFF"/>
        <w:spacing w:line="560" w:lineRule="atLeast"/>
        <w:ind w:firstLine="562"/>
        <w:jc w:val="both"/>
        <w:rPr>
          <w:color w:val="000000"/>
          <w:sz w:val="24"/>
          <w:szCs w:val="24"/>
        </w:rPr>
      </w:pPr>
      <w:r w:rsidRPr="00DF61D4">
        <w:rPr>
          <w:color w:val="000000"/>
          <w:sz w:val="24"/>
          <w:szCs w:val="24"/>
        </w:rPr>
        <w:lastRenderedPageBreak/>
        <w:t>Изготовление кормов с добавлением противомикробных средств (препаратов) для ветеринарного применения осуществляется в организациях, осуществляющих изготовление кормов, по требованию или рецепту на противомикробные средства (препараты) для ветеринарного применения, выданному специалистом в области ветеринарии в соответствии с инструкцией по ветеринарному применению противомикробного препарата, при наличии лицензии на фармацевтическую деятельность.</w:t>
      </w:r>
    </w:p>
    <w:p w14:paraId="1E28DEBE" w14:textId="206E96D7" w:rsidR="0059047B" w:rsidRPr="00DF61D4" w:rsidRDefault="0059047B" w:rsidP="00DF61D4">
      <w:pPr>
        <w:shd w:val="clear" w:color="auto" w:fill="FFFFFF"/>
        <w:spacing w:line="560" w:lineRule="atLeast"/>
        <w:ind w:firstLine="562"/>
        <w:jc w:val="both"/>
        <w:rPr>
          <w:color w:val="000000"/>
          <w:sz w:val="24"/>
          <w:szCs w:val="24"/>
        </w:rPr>
      </w:pPr>
      <w:r w:rsidRPr="00DF61D4">
        <w:rPr>
          <w:color w:val="000000"/>
          <w:sz w:val="24"/>
          <w:szCs w:val="24"/>
        </w:rPr>
        <w:t xml:space="preserve">Запрещается изготовление и реализация кормов, содержащих противомикробные средства (препараты) для ветеринарного применения, без требования или рецепта на лекарственный, в том числе противомикробный препарат для ветеринарного применения, выданного специалистом в области ветеринарии». </w:t>
      </w:r>
    </w:p>
    <w:p w14:paraId="4D9D7246" w14:textId="77777777" w:rsidR="0059047B" w:rsidRPr="00DF61D4" w:rsidRDefault="0059047B" w:rsidP="00DF61D4">
      <w:pPr>
        <w:shd w:val="clear" w:color="auto" w:fill="FFFFFF"/>
        <w:spacing w:line="560" w:lineRule="atLeast"/>
        <w:ind w:firstLine="562"/>
        <w:jc w:val="both"/>
        <w:rPr>
          <w:color w:val="000000"/>
          <w:sz w:val="24"/>
          <w:szCs w:val="24"/>
        </w:rPr>
      </w:pPr>
    </w:p>
    <w:p w14:paraId="3B84C197" w14:textId="7D6DF1A2" w:rsidR="001F1440" w:rsidRPr="00DF61D4" w:rsidRDefault="00AB0B04" w:rsidP="00DF61D4">
      <w:pPr>
        <w:shd w:val="clear" w:color="auto" w:fill="FFFFFF"/>
        <w:spacing w:line="360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DF61D4">
        <w:rPr>
          <w:b/>
          <w:bCs/>
          <w:color w:val="000000"/>
          <w:sz w:val="24"/>
          <w:szCs w:val="24"/>
        </w:rPr>
        <w:t>Применение лекарственных препаратов с кормом является одним из способов группового применения и лечения животных и птиц наряду с выпойкой (введением в воду) и аэрозольным распылением.</w:t>
      </w:r>
      <w:r w:rsidRPr="00DF61D4">
        <w:rPr>
          <w:color w:val="000000"/>
          <w:sz w:val="24"/>
          <w:szCs w:val="24"/>
        </w:rPr>
        <w:t xml:space="preserve"> </w:t>
      </w:r>
      <w:r w:rsidR="0059047B" w:rsidRPr="00DF61D4">
        <w:rPr>
          <w:b/>
          <w:bCs/>
          <w:color w:val="000000"/>
          <w:sz w:val="24"/>
          <w:szCs w:val="24"/>
        </w:rPr>
        <w:t xml:space="preserve">Изготовление кормов с добавлением лекарственных препаратов для ветеринарного применения </w:t>
      </w:r>
      <w:r w:rsidR="001F1440" w:rsidRPr="00DF61D4">
        <w:rPr>
          <w:b/>
          <w:bCs/>
          <w:color w:val="000000"/>
          <w:sz w:val="24"/>
          <w:szCs w:val="24"/>
        </w:rPr>
        <w:t xml:space="preserve">осуществляется во всех организациях, осуществляющих разведение, выращивание и содержание животных.  Лекарственные средства могут добавляться в корм как при промышленном изготовлении на комбикормовых заводах, так и непосредственно на сельскохозяйственных предприятиях путем смешивания на специальном оборудовании либо вручную. </w:t>
      </w:r>
    </w:p>
    <w:p w14:paraId="7DDBD912" w14:textId="07FA0C8B" w:rsidR="0063234E" w:rsidRPr="00DF61D4" w:rsidRDefault="0063234E" w:rsidP="00DF61D4">
      <w:pPr>
        <w:shd w:val="clear" w:color="auto" w:fill="FFFFFF"/>
        <w:spacing w:line="360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DF61D4">
        <w:rPr>
          <w:b/>
          <w:bCs/>
          <w:color w:val="000000"/>
          <w:sz w:val="24"/>
          <w:szCs w:val="24"/>
        </w:rPr>
        <w:t xml:space="preserve">При этом в законопроекте дано общее понятие об изготовлении кормов с добавлением лекарственных препаратов для ветеринарного применения. Это могут быть препараты для поддержания иммунитета, снижения технологического стресса, иммунобиологические и другие препараты. Изготовлением (заготовкой) кормов занимаются предприятия по производству молока, которые также добавляют в корм лекарственные препараты для коров.  </w:t>
      </w:r>
    </w:p>
    <w:p w14:paraId="45046CE5" w14:textId="52F9A3D1" w:rsidR="0059047B" w:rsidRPr="00DF61D4" w:rsidRDefault="001F1440" w:rsidP="00DF61D4">
      <w:pPr>
        <w:shd w:val="clear" w:color="auto" w:fill="FFFFFF"/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DF61D4">
        <w:rPr>
          <w:color w:val="000000"/>
          <w:sz w:val="24"/>
          <w:szCs w:val="24"/>
        </w:rPr>
        <w:t>Таким образом,</w:t>
      </w:r>
      <w:r w:rsidRPr="00DF61D4">
        <w:rPr>
          <w:b/>
          <w:bCs/>
          <w:color w:val="000000"/>
          <w:sz w:val="24"/>
          <w:szCs w:val="24"/>
        </w:rPr>
        <w:t xml:space="preserve"> </w:t>
      </w:r>
      <w:r w:rsidRPr="00DF61D4">
        <w:rPr>
          <w:color w:val="000000"/>
          <w:sz w:val="24"/>
          <w:szCs w:val="24"/>
        </w:rPr>
        <w:t>в</w:t>
      </w:r>
      <w:r w:rsidR="00AB0B04" w:rsidRPr="00DF61D4">
        <w:rPr>
          <w:color w:val="000000"/>
          <w:sz w:val="24"/>
          <w:szCs w:val="24"/>
        </w:rPr>
        <w:t xml:space="preserve">ведение данного пункта имеет целью заставить </w:t>
      </w:r>
      <w:r w:rsidR="00DF61D4" w:rsidRPr="00DF61D4">
        <w:rPr>
          <w:b/>
          <w:bCs/>
          <w:color w:val="000000"/>
          <w:sz w:val="24"/>
          <w:szCs w:val="24"/>
        </w:rPr>
        <w:t xml:space="preserve">все </w:t>
      </w:r>
      <w:r w:rsidR="00AB0B04" w:rsidRPr="00DF61D4">
        <w:rPr>
          <w:color w:val="000000"/>
          <w:sz w:val="24"/>
          <w:szCs w:val="24"/>
        </w:rPr>
        <w:t>организации, осуществляющие изготовление кормов</w:t>
      </w:r>
      <w:r w:rsidR="00DF61D4" w:rsidRPr="00DF61D4">
        <w:rPr>
          <w:color w:val="000000"/>
          <w:sz w:val="24"/>
          <w:szCs w:val="24"/>
        </w:rPr>
        <w:t xml:space="preserve"> с лекарственными средствами (а это </w:t>
      </w:r>
      <w:r w:rsidR="00DF61D4" w:rsidRPr="00DF61D4">
        <w:rPr>
          <w:b/>
          <w:bCs/>
          <w:color w:val="000000"/>
          <w:sz w:val="24"/>
          <w:szCs w:val="24"/>
        </w:rPr>
        <w:t xml:space="preserve">все </w:t>
      </w:r>
      <w:r w:rsidR="00DF61D4" w:rsidRPr="00DF61D4">
        <w:rPr>
          <w:color w:val="000000"/>
          <w:sz w:val="24"/>
          <w:szCs w:val="24"/>
        </w:rPr>
        <w:t>организации, занимающиеся осуществлением разведение, выращивание и содержание животных»)</w:t>
      </w:r>
      <w:r w:rsidR="00AB0B04" w:rsidRPr="00DF61D4">
        <w:rPr>
          <w:color w:val="000000"/>
          <w:sz w:val="24"/>
          <w:szCs w:val="24"/>
        </w:rPr>
        <w:t>, получать лицензии на фармацевтическую деятельность. Лицензирование фармацевтической деятельности осуществляет Россельхознадзор.</w:t>
      </w:r>
      <w:r w:rsidR="0059047B" w:rsidRPr="00DF61D4">
        <w:rPr>
          <w:color w:val="000000"/>
          <w:sz w:val="24"/>
          <w:szCs w:val="24"/>
        </w:rPr>
        <w:t xml:space="preserve"> Для получения лицензии </w:t>
      </w:r>
      <w:r w:rsidR="0059047B" w:rsidRPr="00DF61D4">
        <w:rPr>
          <w:color w:val="000000"/>
          <w:sz w:val="24"/>
          <w:szCs w:val="24"/>
        </w:rPr>
        <w:lastRenderedPageBreak/>
        <w:t xml:space="preserve">организации необходимо выполнить ряд регламентирующих требований, указанных в нормативно-правовой документации, расположенной на сайте Россельхознадзора. </w:t>
      </w:r>
      <w:r w:rsidR="00AB0B04" w:rsidRPr="00DF61D4">
        <w:rPr>
          <w:color w:val="000000"/>
          <w:sz w:val="24"/>
          <w:szCs w:val="24"/>
        </w:rPr>
        <w:t xml:space="preserve"> </w:t>
      </w:r>
    </w:p>
    <w:p w14:paraId="5FA29C4D" w14:textId="033E278B" w:rsidR="0059047B" w:rsidRPr="00DF61D4" w:rsidRDefault="0059047B" w:rsidP="00DF61D4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DF61D4">
        <w:rPr>
          <w:noProof/>
          <w:sz w:val="24"/>
          <w:szCs w:val="24"/>
        </w:rPr>
        <w:drawing>
          <wp:inline distT="0" distB="0" distL="0" distR="0" wp14:anchorId="027FBC44" wp14:editId="6270A9AC">
            <wp:extent cx="5989894" cy="335097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4425" r="27829" b="23794"/>
                    <a:stretch/>
                  </pic:blipFill>
                  <pic:spPr bwMode="auto">
                    <a:xfrm>
                      <a:off x="0" y="0"/>
                      <a:ext cx="6008593" cy="3361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FB4A5C" w14:textId="77777777" w:rsidR="00DF61D4" w:rsidRPr="00DF61D4" w:rsidRDefault="00DF61D4" w:rsidP="00DF61D4">
      <w:pPr>
        <w:shd w:val="clear" w:color="auto" w:fill="FFFFFF"/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14:paraId="0A6E1CE3" w14:textId="4E0E6310" w:rsidR="00AB0B04" w:rsidRPr="00DF61D4" w:rsidRDefault="00AB0B04" w:rsidP="00DF61D4">
      <w:pPr>
        <w:shd w:val="clear" w:color="auto" w:fill="FFFFFF"/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DF61D4">
        <w:rPr>
          <w:color w:val="000000"/>
          <w:sz w:val="24"/>
          <w:szCs w:val="24"/>
        </w:rPr>
        <w:t xml:space="preserve">Размер платы для получения лицензии составляет 7 500 рублей. </w:t>
      </w:r>
    </w:p>
    <w:p w14:paraId="6E30F1C2" w14:textId="77777777" w:rsidR="00DF61D4" w:rsidRPr="00DF61D4" w:rsidRDefault="00DF61D4" w:rsidP="00DF61D4">
      <w:pPr>
        <w:shd w:val="clear" w:color="auto" w:fill="FFFFFF"/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DF61D4">
        <w:rPr>
          <w:color w:val="000000"/>
          <w:sz w:val="24"/>
          <w:szCs w:val="24"/>
        </w:rPr>
        <w:t xml:space="preserve">Данное предположение подтверждается статьей 2 Законопроекта: </w:t>
      </w:r>
    </w:p>
    <w:p w14:paraId="3FE4E5EC" w14:textId="55851985" w:rsidR="00DF61D4" w:rsidRPr="00DF61D4" w:rsidRDefault="00DF61D4" w:rsidP="00DF61D4">
      <w:pPr>
        <w:shd w:val="clear" w:color="auto" w:fill="FFFFFF"/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DF61D4">
        <w:rPr>
          <w:color w:val="000000"/>
          <w:sz w:val="24"/>
          <w:szCs w:val="24"/>
        </w:rPr>
        <w:t>Внести в Федеральный закон от 12 апреля 2010 г. № 61-ФЗ</w:t>
      </w:r>
      <w:r w:rsidRPr="00DF61D4">
        <w:rPr>
          <w:color w:val="000000"/>
          <w:sz w:val="24"/>
          <w:szCs w:val="24"/>
        </w:rPr>
        <w:br/>
        <w:t>‎«Об обращении лекарственных средств» следующие изменения:</w:t>
      </w:r>
    </w:p>
    <w:p w14:paraId="4B5552C5" w14:textId="77777777" w:rsidR="00DF61D4" w:rsidRPr="00DF61D4" w:rsidRDefault="00DF61D4" w:rsidP="00DF61D4">
      <w:pPr>
        <w:shd w:val="clear" w:color="auto" w:fill="FFFFFF"/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DF61D4">
        <w:rPr>
          <w:color w:val="000000"/>
          <w:sz w:val="24"/>
          <w:szCs w:val="24"/>
        </w:rPr>
        <w:t>1) в пункте 54 статьи 4 после слов «ветеринарной организации» дополнить словами «организации, осуществляющей разведение, выращивание и содержание животных»;</w:t>
      </w:r>
    </w:p>
    <w:p w14:paraId="235526B6" w14:textId="77777777" w:rsidR="00DF61D4" w:rsidRPr="00DF61D4" w:rsidRDefault="00DF61D4" w:rsidP="00A72D96">
      <w:pPr>
        <w:shd w:val="clear" w:color="auto" w:fill="FFFFFF"/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DF61D4">
        <w:rPr>
          <w:color w:val="000000"/>
          <w:sz w:val="24"/>
          <w:szCs w:val="24"/>
        </w:rPr>
        <w:t>2) в пункте 1 части 5 статьи 13 после слов «ветеринарных организаций» дополнить словами «организации, осуществляющей разведение, выращивание и содержание животных».</w:t>
      </w:r>
    </w:p>
    <w:p w14:paraId="3E5B8A3D" w14:textId="14BAD11D" w:rsidR="00DF61D4" w:rsidRPr="00DF61D4" w:rsidRDefault="00DF61D4" w:rsidP="00A72D96">
      <w:pPr>
        <w:shd w:val="clear" w:color="auto" w:fill="FFFFFF"/>
        <w:spacing w:line="360" w:lineRule="auto"/>
        <w:ind w:firstLine="567"/>
        <w:jc w:val="both"/>
        <w:rPr>
          <w:color w:val="000000"/>
          <w:sz w:val="24"/>
          <w:szCs w:val="24"/>
        </w:rPr>
      </w:pPr>
    </w:p>
    <w:p w14:paraId="27F57349" w14:textId="7B607453" w:rsidR="005D5BD9" w:rsidRPr="00DF61D4" w:rsidRDefault="00AB0B04" w:rsidP="00A72D96">
      <w:pPr>
        <w:shd w:val="clear" w:color="auto" w:fill="FFFFFF"/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DF61D4">
        <w:rPr>
          <w:color w:val="000000"/>
          <w:sz w:val="24"/>
          <w:szCs w:val="24"/>
        </w:rPr>
        <w:t>Таким образом, н</w:t>
      </w:r>
      <w:r w:rsidR="00E525F9" w:rsidRPr="00A72D96">
        <w:rPr>
          <w:color w:val="000000"/>
          <w:sz w:val="24"/>
          <w:szCs w:val="24"/>
        </w:rPr>
        <w:t>а утверждение Правительству Российской Федерации предлагается не законопроект, а инструмент для манипуляци</w:t>
      </w:r>
      <w:r w:rsidR="00791005" w:rsidRPr="00A72D96">
        <w:rPr>
          <w:color w:val="000000"/>
          <w:sz w:val="24"/>
          <w:szCs w:val="24"/>
        </w:rPr>
        <w:t xml:space="preserve">й. </w:t>
      </w:r>
      <w:r w:rsidRPr="00DF61D4">
        <w:rPr>
          <w:color w:val="000000"/>
          <w:sz w:val="24"/>
          <w:szCs w:val="24"/>
        </w:rPr>
        <w:t xml:space="preserve"> </w:t>
      </w:r>
    </w:p>
    <w:p w14:paraId="745B2B94" w14:textId="2BC5236C" w:rsidR="00AB0B04" w:rsidRPr="00A72D96" w:rsidRDefault="00AB0B04" w:rsidP="00A72D96">
      <w:pPr>
        <w:shd w:val="clear" w:color="auto" w:fill="FFFFFF"/>
        <w:spacing w:line="360" w:lineRule="auto"/>
        <w:ind w:firstLine="567"/>
        <w:jc w:val="both"/>
        <w:rPr>
          <w:b/>
          <w:bCs/>
          <w:color w:val="000000"/>
          <w:sz w:val="24"/>
          <w:szCs w:val="24"/>
        </w:rPr>
      </w:pPr>
      <w:r w:rsidRPr="00A72D96">
        <w:rPr>
          <w:b/>
          <w:bCs/>
          <w:color w:val="000000"/>
          <w:sz w:val="24"/>
          <w:szCs w:val="24"/>
        </w:rPr>
        <w:t xml:space="preserve">На основании вышеизложенного считаем необходимым отклонить законопроект «О внесении изменений в отдельные законодательные акты Российской Федерации по вопросу предупреждения распространения антимикробной резистентности и изготовления кормов с добавлением лекарственных препаратов для ветеринарного применения». </w:t>
      </w:r>
    </w:p>
    <w:p w14:paraId="44ECA673" w14:textId="45BA56CE" w:rsidR="00FF11AC" w:rsidRPr="00DF61D4" w:rsidRDefault="00FF11AC" w:rsidP="00DF61D4">
      <w:pPr>
        <w:pStyle w:val="21"/>
        <w:rPr>
          <w:color w:val="000000"/>
          <w:sz w:val="24"/>
          <w:szCs w:val="24"/>
        </w:rPr>
      </w:pPr>
    </w:p>
    <w:p w14:paraId="62D4CE7A" w14:textId="3812E9F9" w:rsidR="00FF11AC" w:rsidRPr="00DF61D4" w:rsidRDefault="00FF11AC" w:rsidP="00DF61D4">
      <w:pPr>
        <w:pStyle w:val="21"/>
        <w:rPr>
          <w:color w:val="000000"/>
          <w:sz w:val="24"/>
          <w:szCs w:val="24"/>
        </w:rPr>
      </w:pPr>
      <w:r w:rsidRPr="00DF61D4">
        <w:rPr>
          <w:color w:val="000000"/>
          <w:sz w:val="24"/>
          <w:szCs w:val="24"/>
        </w:rPr>
        <w:t>Должность</w:t>
      </w:r>
      <w:r w:rsidRPr="00DF61D4">
        <w:rPr>
          <w:color w:val="000000"/>
          <w:sz w:val="24"/>
          <w:szCs w:val="24"/>
        </w:rPr>
        <w:tab/>
      </w:r>
      <w:r w:rsidRPr="00DF61D4">
        <w:rPr>
          <w:color w:val="000000"/>
          <w:sz w:val="24"/>
          <w:szCs w:val="24"/>
        </w:rPr>
        <w:tab/>
      </w:r>
      <w:r w:rsidRPr="00DF61D4">
        <w:rPr>
          <w:color w:val="000000"/>
          <w:sz w:val="24"/>
          <w:szCs w:val="24"/>
        </w:rPr>
        <w:tab/>
      </w:r>
      <w:r w:rsidRPr="00DF61D4">
        <w:rPr>
          <w:color w:val="000000"/>
          <w:sz w:val="24"/>
          <w:szCs w:val="24"/>
        </w:rPr>
        <w:tab/>
        <w:t xml:space="preserve">подпись </w:t>
      </w:r>
      <w:r w:rsidRPr="00DF61D4">
        <w:rPr>
          <w:color w:val="000000"/>
          <w:sz w:val="24"/>
          <w:szCs w:val="24"/>
        </w:rPr>
        <w:tab/>
      </w:r>
      <w:r w:rsidRPr="00DF61D4">
        <w:rPr>
          <w:color w:val="000000"/>
          <w:sz w:val="24"/>
          <w:szCs w:val="24"/>
        </w:rPr>
        <w:tab/>
      </w:r>
      <w:r w:rsidRPr="00DF61D4">
        <w:rPr>
          <w:color w:val="000000"/>
          <w:sz w:val="24"/>
          <w:szCs w:val="24"/>
        </w:rPr>
        <w:tab/>
      </w:r>
      <w:r w:rsidRPr="00DF61D4">
        <w:rPr>
          <w:color w:val="000000"/>
          <w:sz w:val="24"/>
          <w:szCs w:val="24"/>
        </w:rPr>
        <w:tab/>
        <w:t>ФИО</w:t>
      </w:r>
    </w:p>
    <w:p w14:paraId="18A0EC30" w14:textId="07BFC427" w:rsidR="00FF11AC" w:rsidRPr="00DF61D4" w:rsidRDefault="00FF11AC" w:rsidP="00DF61D4">
      <w:pPr>
        <w:pStyle w:val="21"/>
        <w:rPr>
          <w:color w:val="000000"/>
          <w:sz w:val="24"/>
          <w:szCs w:val="24"/>
        </w:rPr>
      </w:pPr>
      <w:r w:rsidRPr="00DF61D4">
        <w:rPr>
          <w:color w:val="000000"/>
          <w:sz w:val="24"/>
          <w:szCs w:val="24"/>
        </w:rPr>
        <w:lastRenderedPageBreak/>
        <w:t>дата</w:t>
      </w:r>
    </w:p>
    <w:p w14:paraId="704D73E3" w14:textId="77777777" w:rsidR="000B5729" w:rsidRPr="003D6F42" w:rsidRDefault="000B5729" w:rsidP="00DF61D4">
      <w:pPr>
        <w:spacing w:line="360" w:lineRule="auto"/>
        <w:ind w:firstLine="567"/>
        <w:rPr>
          <w:sz w:val="28"/>
          <w:szCs w:val="28"/>
        </w:rPr>
      </w:pPr>
    </w:p>
    <w:sectPr w:rsidR="000B5729" w:rsidRPr="003D6F4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6611E" w14:textId="77777777" w:rsidR="009D7ABA" w:rsidRDefault="009D7ABA" w:rsidP="003D6F42">
      <w:r>
        <w:separator/>
      </w:r>
    </w:p>
  </w:endnote>
  <w:endnote w:type="continuationSeparator" w:id="0">
    <w:p w14:paraId="1A71DEAF" w14:textId="77777777" w:rsidR="009D7ABA" w:rsidRDefault="009D7ABA" w:rsidP="003D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1378846"/>
      <w:docPartObj>
        <w:docPartGallery w:val="Page Numbers (Bottom of Page)"/>
        <w:docPartUnique/>
      </w:docPartObj>
    </w:sdtPr>
    <w:sdtEndPr/>
    <w:sdtContent>
      <w:p w14:paraId="0F291DA6" w14:textId="71FD632F" w:rsidR="003D6F42" w:rsidRDefault="003D6F4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646C94" w14:textId="77777777" w:rsidR="003D6F42" w:rsidRDefault="003D6F4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4CF3D" w14:textId="77777777" w:rsidR="009D7ABA" w:rsidRDefault="009D7ABA" w:rsidP="003D6F42">
      <w:r>
        <w:separator/>
      </w:r>
    </w:p>
  </w:footnote>
  <w:footnote w:type="continuationSeparator" w:id="0">
    <w:p w14:paraId="2110D15F" w14:textId="77777777" w:rsidR="009D7ABA" w:rsidRDefault="009D7ABA" w:rsidP="003D6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41CC"/>
    <w:multiLevelType w:val="hybridMultilevel"/>
    <w:tmpl w:val="9A82068A"/>
    <w:lvl w:ilvl="0" w:tplc="B73862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C6"/>
    <w:rsid w:val="00063C78"/>
    <w:rsid w:val="000B5729"/>
    <w:rsid w:val="000E3173"/>
    <w:rsid w:val="000F23A8"/>
    <w:rsid w:val="000F57C6"/>
    <w:rsid w:val="001971BA"/>
    <w:rsid w:val="001A4415"/>
    <w:rsid w:val="001F1440"/>
    <w:rsid w:val="00247FE8"/>
    <w:rsid w:val="00272166"/>
    <w:rsid w:val="002767F4"/>
    <w:rsid w:val="0029796E"/>
    <w:rsid w:val="003174EF"/>
    <w:rsid w:val="003D6F42"/>
    <w:rsid w:val="003E4187"/>
    <w:rsid w:val="003F0160"/>
    <w:rsid w:val="00405EA6"/>
    <w:rsid w:val="004E7E75"/>
    <w:rsid w:val="005228D2"/>
    <w:rsid w:val="0059047B"/>
    <w:rsid w:val="005A2FDA"/>
    <w:rsid w:val="005D5BD9"/>
    <w:rsid w:val="0063234E"/>
    <w:rsid w:val="00654820"/>
    <w:rsid w:val="00691842"/>
    <w:rsid w:val="00791005"/>
    <w:rsid w:val="007A2103"/>
    <w:rsid w:val="007C18BE"/>
    <w:rsid w:val="007C6D75"/>
    <w:rsid w:val="007F5796"/>
    <w:rsid w:val="009D7ABA"/>
    <w:rsid w:val="00A43047"/>
    <w:rsid w:val="00A72D96"/>
    <w:rsid w:val="00AB0B04"/>
    <w:rsid w:val="00AB3531"/>
    <w:rsid w:val="00AC0C98"/>
    <w:rsid w:val="00AD7BF5"/>
    <w:rsid w:val="00B11BCC"/>
    <w:rsid w:val="00B94077"/>
    <w:rsid w:val="00C65DC3"/>
    <w:rsid w:val="00CC31BE"/>
    <w:rsid w:val="00CF5D1B"/>
    <w:rsid w:val="00D2109E"/>
    <w:rsid w:val="00D54E92"/>
    <w:rsid w:val="00D57D75"/>
    <w:rsid w:val="00D77BD1"/>
    <w:rsid w:val="00D83D57"/>
    <w:rsid w:val="00DF61D4"/>
    <w:rsid w:val="00E20D33"/>
    <w:rsid w:val="00E525F9"/>
    <w:rsid w:val="00ED20A7"/>
    <w:rsid w:val="00F01D52"/>
    <w:rsid w:val="00FF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0327"/>
  <w15:chartTrackingRefBased/>
  <w15:docId w15:val="{C3AE11FD-A5FE-4BEF-922B-837D05B1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7BF5"/>
    <w:pPr>
      <w:keepNext/>
      <w:keepLines/>
      <w:ind w:firstLine="567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A2103"/>
    <w:pPr>
      <w:keepNext/>
      <w:ind w:firstLine="567"/>
      <w:jc w:val="center"/>
      <w:outlineLvl w:val="1"/>
    </w:pPr>
    <w:rPr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7FE8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9796E"/>
    <w:pPr>
      <w:keepNext/>
      <w:spacing w:line="360" w:lineRule="auto"/>
      <w:ind w:firstLine="567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BF5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2103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a3">
    <w:name w:val="Body Text"/>
    <w:basedOn w:val="a"/>
    <w:link w:val="a4"/>
    <w:uiPriority w:val="99"/>
    <w:unhideWhenUsed/>
    <w:rsid w:val="000F57C6"/>
    <w:pPr>
      <w:jc w:val="center"/>
    </w:pPr>
    <w:rPr>
      <w:rFonts w:asciiTheme="minorHAnsi" w:hAnsiTheme="minorHAnsi" w:cstheme="minorHAnsi"/>
      <w:b/>
      <w:caps/>
      <w:color w:val="000000" w:themeColor="text1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F57C6"/>
    <w:rPr>
      <w:rFonts w:eastAsia="Times New Roman" w:cstheme="minorHAnsi"/>
      <w:b/>
      <w:caps/>
      <w:color w:val="000000" w:themeColor="text1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0B5729"/>
    <w:pPr>
      <w:ind w:firstLine="567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B5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B5729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B57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654820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2767F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2767F4"/>
  </w:style>
  <w:style w:type="paragraph" w:customStyle="1" w:styleId="s1">
    <w:name w:val="s_1"/>
    <w:basedOn w:val="a"/>
    <w:rsid w:val="002767F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767F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47F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AB3531"/>
    <w:pPr>
      <w:shd w:val="clear" w:color="auto" w:fill="FFFFFF"/>
      <w:spacing w:line="560" w:lineRule="atLeast"/>
      <w:ind w:firstLine="562"/>
      <w:jc w:val="both"/>
    </w:pPr>
    <w:rPr>
      <w:b/>
      <w:bCs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3531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unhideWhenUsed/>
    <w:rsid w:val="003D6F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6F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D6F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6F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79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5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2025</Words>
  <Characters>17719</Characters>
  <Application>Microsoft Office Word</Application>
  <DocSecurity>0</DocSecurity>
  <Lines>611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24</cp:revision>
  <dcterms:created xsi:type="dcterms:W3CDTF">2020-10-25T01:08:00Z</dcterms:created>
  <dcterms:modified xsi:type="dcterms:W3CDTF">2020-10-26T11:48:00Z</dcterms:modified>
</cp:coreProperties>
</file>